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4498"/>
      </w:tblGrid>
      <w:tr w:rsidR="007B2A0B" w:rsidRPr="00C800C4" w14:paraId="6997F0C6" w14:textId="77777777" w:rsidTr="00EA13AE">
        <w:trPr>
          <w:trHeight w:val="1619"/>
        </w:trPr>
        <w:tc>
          <w:tcPr>
            <w:tcW w:w="4858" w:type="dxa"/>
            <w:shd w:val="clear" w:color="auto" w:fill="auto"/>
            <w:vAlign w:val="center"/>
          </w:tcPr>
          <w:p w14:paraId="7A3D08FC" w14:textId="478C237C" w:rsidR="007B2A0B" w:rsidRPr="00C800C4" w:rsidRDefault="00C70FE4" w:rsidP="006B42E1">
            <w:pPr>
              <w:spacing w:before="120" w:after="12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00C4">
              <w:rPr>
                <w:rFonts w:ascii="Arial" w:hAnsi="Arial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1AD53CBA" wp14:editId="5FE0A0F8">
                  <wp:extent cx="2946400" cy="1168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662B271B" w14:textId="6F88C72D" w:rsidR="00C70FE4" w:rsidRPr="00C800C4" w:rsidRDefault="00D5077A" w:rsidP="006B42E1">
            <w:pPr>
              <w:pStyle w:val="Nagwek"/>
              <w:spacing w:before="120" w:after="120" w:line="240" w:lineRule="atLeast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Biuro prasowe </w:t>
            </w:r>
            <w:r w:rsidR="00702FB4">
              <w:rPr>
                <w:rFonts w:ascii="Arial" w:hAnsi="Arial" w:cs="Arial"/>
                <w:noProof/>
                <w:sz w:val="22"/>
                <w:szCs w:val="22"/>
              </w:rPr>
              <w:t xml:space="preserve">spółki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ADMIRAL BOATS</w:t>
            </w:r>
          </w:p>
          <w:p w14:paraId="208832D1" w14:textId="77777777" w:rsidR="00C70FE4" w:rsidRPr="00C800C4" w:rsidRDefault="00C70FE4" w:rsidP="006B42E1">
            <w:pPr>
              <w:pStyle w:val="Nagwek"/>
              <w:spacing w:before="120" w:after="120" w:line="240" w:lineRule="atLeast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C800C4">
              <w:rPr>
                <w:rFonts w:ascii="Arial" w:hAnsi="Arial" w:cs="Arial"/>
                <w:noProof/>
                <w:sz w:val="22"/>
                <w:szCs w:val="22"/>
              </w:rPr>
              <w:t>Marcin Piechota</w:t>
            </w:r>
          </w:p>
          <w:p w14:paraId="24124702" w14:textId="77777777" w:rsidR="00C70FE4" w:rsidRPr="00C800C4" w:rsidRDefault="00C70FE4" w:rsidP="006B42E1">
            <w:pPr>
              <w:pStyle w:val="Nagwek"/>
              <w:spacing w:before="120" w:after="120" w:line="240" w:lineRule="atLeast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C800C4">
              <w:rPr>
                <w:rFonts w:ascii="Arial" w:hAnsi="Arial" w:cs="Arial"/>
                <w:noProof/>
                <w:sz w:val="22"/>
                <w:szCs w:val="22"/>
              </w:rPr>
              <w:t>tel. 515.462.314</w:t>
            </w:r>
          </w:p>
          <w:p w14:paraId="6C3ACB5A" w14:textId="77777777" w:rsidR="00C70FE4" w:rsidRPr="00C800C4" w:rsidRDefault="00C70FE4" w:rsidP="006B42E1">
            <w:pPr>
              <w:pStyle w:val="Nagwek"/>
              <w:spacing w:before="120" w:after="120" w:line="240" w:lineRule="atLeast"/>
              <w:jc w:val="right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C800C4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e-mail: marcin.piechota@nobili.pl </w:t>
            </w:r>
          </w:p>
          <w:p w14:paraId="26981B4E" w14:textId="77777777" w:rsidR="00C70FE4" w:rsidRPr="00C800C4" w:rsidRDefault="00C70FE4" w:rsidP="006B42E1">
            <w:pPr>
              <w:pStyle w:val="Nagwek"/>
              <w:spacing w:before="120" w:after="120" w:line="240" w:lineRule="atLeast"/>
              <w:jc w:val="right"/>
              <w:rPr>
                <w:rFonts w:ascii="Arial" w:hAnsi="Arial" w:cs="Arial"/>
              </w:rPr>
            </w:pPr>
            <w:r w:rsidRPr="00C800C4">
              <w:rPr>
                <w:rFonts w:ascii="Arial" w:hAnsi="Arial" w:cs="Arial"/>
                <w:noProof/>
                <w:sz w:val="22"/>
                <w:szCs w:val="22"/>
              </w:rPr>
              <w:t>www.media.nobili.pl</w:t>
            </w:r>
          </w:p>
          <w:p w14:paraId="019C7097" w14:textId="79DE7493" w:rsidR="007B2A0B" w:rsidRPr="00C800C4" w:rsidRDefault="007B2A0B" w:rsidP="006B42E1">
            <w:pPr>
              <w:pStyle w:val="Tekstpodstawowy"/>
              <w:spacing w:before="120" w:after="120"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99FDD5" w14:textId="77777777" w:rsidR="008A2604" w:rsidRDefault="008A2604" w:rsidP="000909BE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b/>
          <w:bCs/>
          <w:sz w:val="28"/>
          <w:szCs w:val="28"/>
        </w:rPr>
      </w:pPr>
    </w:p>
    <w:p w14:paraId="46A38751" w14:textId="5063FDB5" w:rsidR="00990DDC" w:rsidRPr="00C800C4" w:rsidRDefault="00C70FE4" w:rsidP="00E83477">
      <w:pPr>
        <w:widowControl w:val="0"/>
        <w:autoSpaceDE w:val="0"/>
        <w:autoSpaceDN w:val="0"/>
        <w:adjustRightInd w:val="0"/>
        <w:spacing w:before="120" w:after="12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C800C4">
        <w:rPr>
          <w:rFonts w:ascii="Arial" w:hAnsi="Arial" w:cs="Arial"/>
          <w:b/>
          <w:bCs/>
          <w:sz w:val="28"/>
          <w:szCs w:val="28"/>
        </w:rPr>
        <w:t>ADMIRAL BOATS</w:t>
      </w:r>
      <w:r w:rsidR="00B32599">
        <w:rPr>
          <w:rFonts w:ascii="Arial" w:hAnsi="Arial" w:cs="Arial"/>
          <w:b/>
          <w:bCs/>
          <w:sz w:val="28"/>
          <w:szCs w:val="28"/>
        </w:rPr>
        <w:t xml:space="preserve"> </w:t>
      </w:r>
      <w:r w:rsidR="00AF0B58">
        <w:rPr>
          <w:rFonts w:ascii="Arial" w:hAnsi="Arial" w:cs="Arial"/>
          <w:b/>
          <w:bCs/>
          <w:sz w:val="28"/>
          <w:szCs w:val="28"/>
        </w:rPr>
        <w:t>publikuje wyniki za</w:t>
      </w:r>
      <w:r w:rsidR="00B32599">
        <w:rPr>
          <w:rFonts w:ascii="Arial" w:hAnsi="Arial" w:cs="Arial"/>
          <w:b/>
          <w:bCs/>
          <w:sz w:val="28"/>
          <w:szCs w:val="28"/>
        </w:rPr>
        <w:t xml:space="preserve"> II</w:t>
      </w:r>
      <w:r w:rsidR="009D08EC">
        <w:rPr>
          <w:rFonts w:ascii="Arial" w:hAnsi="Arial" w:cs="Arial"/>
          <w:b/>
          <w:bCs/>
          <w:sz w:val="28"/>
          <w:szCs w:val="28"/>
        </w:rPr>
        <w:t>I</w:t>
      </w:r>
      <w:r w:rsidR="00B32599">
        <w:rPr>
          <w:rFonts w:ascii="Arial" w:hAnsi="Arial" w:cs="Arial"/>
          <w:b/>
          <w:bCs/>
          <w:sz w:val="28"/>
          <w:szCs w:val="28"/>
        </w:rPr>
        <w:t xml:space="preserve"> kwarta</w:t>
      </w:r>
      <w:r w:rsidR="009D08EC">
        <w:rPr>
          <w:rFonts w:ascii="Arial" w:hAnsi="Arial" w:cs="Arial"/>
          <w:b/>
          <w:bCs/>
          <w:sz w:val="28"/>
          <w:szCs w:val="28"/>
        </w:rPr>
        <w:t>ł</w:t>
      </w:r>
      <w:r w:rsidR="00AF0B58">
        <w:rPr>
          <w:rFonts w:ascii="Arial" w:hAnsi="Arial" w:cs="Arial"/>
          <w:b/>
          <w:bCs/>
          <w:sz w:val="28"/>
          <w:szCs w:val="28"/>
        </w:rPr>
        <w:t xml:space="preserve"> i podsumowuje sezon</w:t>
      </w:r>
    </w:p>
    <w:p w14:paraId="2ABBBEF2" w14:textId="4B461EF8" w:rsidR="0073371F" w:rsidRPr="00DF1C1E" w:rsidRDefault="004E6CC6" w:rsidP="00E83477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F1C1E">
        <w:rPr>
          <w:rFonts w:ascii="Arial" w:hAnsi="Arial" w:cs="Arial"/>
          <w:b/>
          <w:bCs/>
          <w:sz w:val="22"/>
          <w:szCs w:val="22"/>
        </w:rPr>
        <w:t>ADMIRAL BOATS</w:t>
      </w:r>
      <w:r w:rsidR="00C800C4" w:rsidRPr="00DF1C1E">
        <w:rPr>
          <w:rFonts w:ascii="Arial" w:hAnsi="Arial" w:cs="Arial"/>
          <w:b/>
          <w:bCs/>
          <w:sz w:val="22"/>
          <w:szCs w:val="22"/>
        </w:rPr>
        <w:t xml:space="preserve"> S.A.</w:t>
      </w:r>
      <w:r w:rsidR="00EA13AE" w:rsidRPr="00DF1C1E">
        <w:rPr>
          <w:rFonts w:ascii="Arial" w:hAnsi="Arial" w:cs="Arial"/>
          <w:b/>
          <w:bCs/>
          <w:sz w:val="22"/>
          <w:szCs w:val="22"/>
        </w:rPr>
        <w:t xml:space="preserve">, </w:t>
      </w:r>
      <w:r w:rsidR="00476F2C" w:rsidRPr="00DF1C1E">
        <w:rPr>
          <w:rFonts w:ascii="Arial" w:hAnsi="Arial" w:cs="Arial"/>
          <w:b/>
          <w:color w:val="000000" w:themeColor="text1"/>
          <w:sz w:val="22"/>
          <w:szCs w:val="22"/>
        </w:rPr>
        <w:t>jedyna spółka reprezentująca polski przemysł jachtowy</w:t>
      </w:r>
      <w:r w:rsidR="0098462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76F2C" w:rsidRPr="00DF1C1E">
        <w:rPr>
          <w:rFonts w:ascii="Arial" w:hAnsi="Arial" w:cs="Arial"/>
          <w:b/>
          <w:color w:val="000000" w:themeColor="text1"/>
          <w:sz w:val="22"/>
          <w:szCs w:val="22"/>
        </w:rPr>
        <w:t>i stoczniowy</w:t>
      </w:r>
      <w:r w:rsidR="00E37762" w:rsidRPr="00DF1C1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32599" w:rsidRPr="00DF1C1E">
        <w:rPr>
          <w:rFonts w:ascii="Arial" w:hAnsi="Arial" w:cs="Arial"/>
          <w:b/>
          <w:color w:val="000000" w:themeColor="text1"/>
          <w:sz w:val="22"/>
          <w:szCs w:val="22"/>
        </w:rPr>
        <w:t xml:space="preserve">na </w:t>
      </w:r>
      <w:r w:rsidR="0073371F" w:rsidRPr="00DF1C1E">
        <w:rPr>
          <w:rFonts w:ascii="Arial" w:hAnsi="Arial" w:cs="Arial"/>
          <w:b/>
          <w:color w:val="000000" w:themeColor="text1"/>
          <w:sz w:val="22"/>
          <w:szCs w:val="22"/>
        </w:rPr>
        <w:t xml:space="preserve">warszawskiej </w:t>
      </w:r>
      <w:r w:rsidR="00B32599" w:rsidRPr="00DF1C1E">
        <w:rPr>
          <w:rFonts w:ascii="Arial" w:hAnsi="Arial" w:cs="Arial"/>
          <w:b/>
          <w:color w:val="000000" w:themeColor="text1"/>
          <w:sz w:val="22"/>
          <w:szCs w:val="22"/>
        </w:rPr>
        <w:t>giełdzie</w:t>
      </w:r>
      <w:r w:rsidR="00121137" w:rsidRPr="00DF1C1E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9D08EC" w:rsidRPr="00DF1C1E">
        <w:rPr>
          <w:rFonts w:ascii="Arial" w:hAnsi="Arial" w:cs="Arial"/>
          <w:b/>
          <w:bCs/>
          <w:color w:val="000000"/>
          <w:sz w:val="22"/>
          <w:szCs w:val="22"/>
        </w:rPr>
        <w:t>osiągnęła w</w:t>
      </w:r>
      <w:r w:rsidR="00E37762" w:rsidRPr="00DF1C1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E7CE7" w:rsidRPr="00DF1C1E">
        <w:rPr>
          <w:rFonts w:ascii="Arial" w:hAnsi="Arial" w:cs="Arial"/>
          <w:b/>
          <w:bCs/>
          <w:color w:val="000000"/>
          <w:sz w:val="22"/>
          <w:szCs w:val="22"/>
        </w:rPr>
        <w:t>II</w:t>
      </w:r>
      <w:r w:rsidR="009D08EC" w:rsidRPr="00DF1C1E">
        <w:rPr>
          <w:rFonts w:ascii="Arial" w:hAnsi="Arial" w:cs="Arial"/>
          <w:b/>
          <w:bCs/>
          <w:color w:val="000000"/>
          <w:sz w:val="22"/>
          <w:szCs w:val="22"/>
        </w:rPr>
        <w:t>I kw</w:t>
      </w:r>
      <w:r w:rsidR="00302867">
        <w:rPr>
          <w:rFonts w:ascii="Arial" w:hAnsi="Arial" w:cs="Arial"/>
          <w:b/>
          <w:bCs/>
          <w:color w:val="000000"/>
          <w:sz w:val="22"/>
          <w:szCs w:val="22"/>
        </w:rPr>
        <w:t>artale</w:t>
      </w:r>
      <w:r w:rsidR="00550D4C" w:rsidRPr="00DF1C1E">
        <w:rPr>
          <w:rFonts w:ascii="Arial" w:hAnsi="Arial" w:cs="Arial"/>
          <w:b/>
          <w:bCs/>
          <w:color w:val="000000"/>
          <w:sz w:val="22"/>
          <w:szCs w:val="22"/>
        </w:rPr>
        <w:t xml:space="preserve"> 2014 r. </w:t>
      </w:r>
      <w:r w:rsidR="0073371F" w:rsidRPr="00DF1C1E">
        <w:rPr>
          <w:rFonts w:ascii="Arial" w:hAnsi="Arial" w:cs="Arial"/>
          <w:b/>
          <w:bCs/>
          <w:color w:val="000000"/>
          <w:sz w:val="22"/>
          <w:szCs w:val="22"/>
        </w:rPr>
        <w:t>EBITD</w:t>
      </w:r>
      <w:r w:rsidR="00C70885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9D08EC" w:rsidRPr="00DF1C1E">
        <w:rPr>
          <w:rFonts w:ascii="Arial" w:hAnsi="Arial" w:cs="Arial"/>
          <w:b/>
          <w:bCs/>
          <w:color w:val="000000"/>
          <w:sz w:val="22"/>
          <w:szCs w:val="22"/>
        </w:rPr>
        <w:t xml:space="preserve"> na poziomie </w:t>
      </w:r>
      <w:r w:rsidR="00DE6FF7" w:rsidRPr="00DF1C1E">
        <w:rPr>
          <w:rFonts w:ascii="Arial" w:hAnsi="Arial" w:cs="Arial"/>
          <w:b/>
          <w:bCs/>
          <w:color w:val="000000"/>
          <w:sz w:val="22"/>
          <w:szCs w:val="22"/>
        </w:rPr>
        <w:t xml:space="preserve">1,7 </w:t>
      </w:r>
      <w:r w:rsidR="0073371F" w:rsidRPr="00DF1C1E">
        <w:rPr>
          <w:rFonts w:ascii="Arial" w:hAnsi="Arial" w:cs="Arial"/>
          <w:b/>
          <w:bCs/>
          <w:color w:val="000000"/>
          <w:sz w:val="22"/>
          <w:szCs w:val="22"/>
        </w:rPr>
        <w:t>mln</w:t>
      </w:r>
      <w:r w:rsidR="009D08EC" w:rsidRPr="00DF1C1E">
        <w:rPr>
          <w:rFonts w:ascii="Arial" w:hAnsi="Arial" w:cs="Arial"/>
          <w:b/>
          <w:bCs/>
          <w:color w:val="000000"/>
          <w:sz w:val="22"/>
          <w:szCs w:val="22"/>
        </w:rPr>
        <w:t xml:space="preserve"> zł</w:t>
      </w:r>
      <w:r w:rsidR="00DE6FF7" w:rsidRPr="00DF1C1E">
        <w:rPr>
          <w:rFonts w:ascii="Arial" w:hAnsi="Arial" w:cs="Arial"/>
          <w:b/>
          <w:bCs/>
          <w:color w:val="000000"/>
          <w:sz w:val="22"/>
          <w:szCs w:val="22"/>
        </w:rPr>
        <w:t>, tj. wyższą</w:t>
      </w:r>
      <w:r w:rsidR="0073371F" w:rsidRPr="00DF1C1E">
        <w:rPr>
          <w:rFonts w:ascii="Arial" w:hAnsi="Arial" w:cs="Arial"/>
          <w:b/>
          <w:bCs/>
          <w:color w:val="000000"/>
          <w:sz w:val="22"/>
          <w:szCs w:val="22"/>
        </w:rPr>
        <w:t xml:space="preserve"> o </w:t>
      </w:r>
      <w:r w:rsidR="00DE6FF7" w:rsidRPr="00DF1C1E">
        <w:rPr>
          <w:rFonts w:ascii="Arial" w:hAnsi="Arial" w:cs="Arial"/>
          <w:b/>
          <w:bCs/>
          <w:color w:val="000000"/>
          <w:sz w:val="22"/>
          <w:szCs w:val="22"/>
        </w:rPr>
        <w:t>ponad 110</w:t>
      </w:r>
      <w:r w:rsidR="00AF0B58">
        <w:rPr>
          <w:rFonts w:ascii="Arial" w:hAnsi="Arial" w:cs="Arial"/>
          <w:b/>
          <w:bCs/>
          <w:color w:val="000000"/>
          <w:sz w:val="22"/>
          <w:szCs w:val="22"/>
        </w:rPr>
        <w:t>% w porównaniu do III kw</w:t>
      </w:r>
      <w:r w:rsidR="0030286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E6FF7" w:rsidRPr="00DF1C1E">
        <w:rPr>
          <w:rFonts w:ascii="Arial" w:hAnsi="Arial" w:cs="Arial"/>
          <w:b/>
          <w:bCs/>
          <w:color w:val="000000"/>
          <w:sz w:val="22"/>
          <w:szCs w:val="22"/>
        </w:rPr>
        <w:t xml:space="preserve"> 2013 r. (0,8 mln zł). </w:t>
      </w:r>
      <w:r w:rsidR="00A25737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DE6FF7" w:rsidRPr="00DF1C1E">
        <w:rPr>
          <w:rFonts w:ascii="Arial" w:hAnsi="Arial" w:cs="Arial"/>
          <w:b/>
          <w:bCs/>
          <w:color w:val="000000"/>
          <w:sz w:val="22"/>
          <w:szCs w:val="22"/>
        </w:rPr>
        <w:t xml:space="preserve">półka zanotowała </w:t>
      </w:r>
      <w:r w:rsidR="00A84BD7">
        <w:rPr>
          <w:rFonts w:ascii="Arial" w:hAnsi="Arial" w:cs="Arial"/>
          <w:b/>
          <w:bCs/>
          <w:color w:val="000000"/>
          <w:sz w:val="22"/>
          <w:szCs w:val="22"/>
        </w:rPr>
        <w:t>w</w:t>
      </w:r>
      <w:r w:rsidR="00DE6FF7" w:rsidRPr="00DF1C1E">
        <w:rPr>
          <w:rFonts w:ascii="Arial" w:hAnsi="Arial" w:cs="Arial"/>
          <w:b/>
          <w:bCs/>
          <w:color w:val="000000"/>
          <w:sz w:val="22"/>
          <w:szCs w:val="22"/>
        </w:rPr>
        <w:t xml:space="preserve"> III kwarta</w:t>
      </w:r>
      <w:r w:rsidR="00A84BD7">
        <w:rPr>
          <w:rFonts w:ascii="Arial" w:hAnsi="Arial" w:cs="Arial"/>
          <w:b/>
          <w:bCs/>
          <w:color w:val="000000"/>
          <w:sz w:val="22"/>
          <w:szCs w:val="22"/>
        </w:rPr>
        <w:t>le 9,5</w:t>
      </w:r>
      <w:r w:rsidR="00DE6FF7" w:rsidRPr="00DF1C1E">
        <w:rPr>
          <w:rFonts w:ascii="Arial" w:hAnsi="Arial" w:cs="Arial"/>
          <w:b/>
          <w:bCs/>
          <w:color w:val="000000"/>
          <w:sz w:val="22"/>
          <w:szCs w:val="22"/>
        </w:rPr>
        <w:t xml:space="preserve"> mln zł</w:t>
      </w:r>
      <w:r w:rsidR="009D08EC" w:rsidRPr="00DF1C1E">
        <w:rPr>
          <w:rFonts w:ascii="Arial" w:hAnsi="Arial" w:cs="Arial"/>
          <w:b/>
          <w:bCs/>
          <w:color w:val="000000"/>
          <w:sz w:val="22"/>
          <w:szCs w:val="22"/>
        </w:rPr>
        <w:t xml:space="preserve"> przychodów ze sprzedaży</w:t>
      </w:r>
      <w:r w:rsidR="00DE6FF7" w:rsidRPr="00DF1C1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E1709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DE6FF7" w:rsidRPr="00DF1C1E">
        <w:rPr>
          <w:rFonts w:ascii="Arial" w:hAnsi="Arial" w:cs="Arial"/>
          <w:b/>
          <w:bCs/>
          <w:color w:val="000000"/>
          <w:sz w:val="22"/>
          <w:szCs w:val="22"/>
        </w:rPr>
        <w:t xml:space="preserve">spadek </w:t>
      </w:r>
      <w:r w:rsidR="009D08EC" w:rsidRPr="00DF1C1E">
        <w:rPr>
          <w:rFonts w:ascii="Arial" w:hAnsi="Arial" w:cs="Arial"/>
          <w:b/>
          <w:bCs/>
          <w:color w:val="000000"/>
          <w:sz w:val="22"/>
          <w:szCs w:val="22"/>
        </w:rPr>
        <w:t>o 10,</w:t>
      </w:r>
      <w:r w:rsidR="00A84BD7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9D08EC" w:rsidRPr="00DF1C1E">
        <w:rPr>
          <w:rFonts w:ascii="Arial" w:hAnsi="Arial" w:cs="Arial"/>
          <w:b/>
          <w:bCs/>
          <w:color w:val="000000"/>
          <w:sz w:val="22"/>
          <w:szCs w:val="22"/>
        </w:rPr>
        <w:t>% r/r</w:t>
      </w:r>
      <w:r w:rsidR="00DE6FF7" w:rsidRPr="00DF1C1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1E1709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DE6FF7" w:rsidRPr="00DF1C1E">
        <w:rPr>
          <w:rFonts w:ascii="Arial" w:hAnsi="Arial" w:cs="Arial"/>
          <w:b/>
          <w:bCs/>
          <w:color w:val="000000"/>
          <w:sz w:val="22"/>
          <w:szCs w:val="22"/>
        </w:rPr>
        <w:t xml:space="preserve"> Jest to przede wszystkim wynik mniejszej sprzedaży </w:t>
      </w:r>
      <w:r w:rsidR="001E1709">
        <w:rPr>
          <w:rFonts w:ascii="Arial" w:hAnsi="Arial" w:cs="Arial"/>
          <w:b/>
          <w:bCs/>
          <w:color w:val="000000"/>
          <w:sz w:val="22"/>
          <w:szCs w:val="22"/>
        </w:rPr>
        <w:t>w Holandii</w:t>
      </w:r>
      <w:r w:rsidR="00AF0B58">
        <w:rPr>
          <w:rFonts w:ascii="Arial" w:hAnsi="Arial" w:cs="Arial"/>
          <w:b/>
          <w:bCs/>
          <w:color w:val="000000"/>
          <w:sz w:val="22"/>
          <w:szCs w:val="22"/>
        </w:rPr>
        <w:t xml:space="preserve"> (efekt</w:t>
      </w:r>
      <w:r w:rsidR="001E170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F0B58">
        <w:rPr>
          <w:rFonts w:ascii="Arial" w:hAnsi="Arial" w:cs="Arial"/>
          <w:b/>
          <w:bCs/>
          <w:color w:val="000000"/>
          <w:sz w:val="22"/>
          <w:szCs w:val="22"/>
        </w:rPr>
        <w:t>nabycia</w:t>
      </w:r>
      <w:r w:rsidR="00302867">
        <w:rPr>
          <w:rFonts w:ascii="Arial" w:hAnsi="Arial" w:cs="Arial"/>
          <w:b/>
          <w:bCs/>
          <w:color w:val="000000"/>
          <w:sz w:val="22"/>
          <w:szCs w:val="22"/>
        </w:rPr>
        <w:t xml:space="preserve"> przez kluczowych dystrybutorów </w:t>
      </w:r>
      <w:r w:rsidR="00AF0B58">
        <w:rPr>
          <w:rFonts w:ascii="Arial" w:hAnsi="Arial" w:cs="Arial"/>
          <w:b/>
          <w:bCs/>
          <w:color w:val="000000"/>
          <w:sz w:val="22"/>
          <w:szCs w:val="22"/>
        </w:rPr>
        <w:t>łodzi</w:t>
      </w:r>
      <w:r w:rsidR="00AF0B58" w:rsidRPr="001E705B">
        <w:rPr>
          <w:rFonts w:ascii="Arial" w:hAnsi="Arial" w:cs="Arial"/>
          <w:b/>
          <w:bCs/>
          <w:color w:val="000000"/>
          <w:sz w:val="22"/>
          <w:szCs w:val="22"/>
        </w:rPr>
        <w:t xml:space="preserve"> ADMIRAL BOATS </w:t>
      </w:r>
      <w:r w:rsidR="00302867">
        <w:rPr>
          <w:rFonts w:ascii="Arial" w:hAnsi="Arial" w:cs="Arial"/>
          <w:b/>
          <w:bCs/>
          <w:color w:val="000000"/>
          <w:sz w:val="22"/>
          <w:szCs w:val="22"/>
        </w:rPr>
        <w:t xml:space="preserve">na sezon 2014 </w:t>
      </w:r>
      <w:r w:rsidR="001E1709">
        <w:rPr>
          <w:rFonts w:ascii="Arial" w:hAnsi="Arial" w:cs="Arial"/>
          <w:b/>
          <w:bCs/>
          <w:color w:val="000000"/>
          <w:sz w:val="22"/>
          <w:szCs w:val="22"/>
        </w:rPr>
        <w:t xml:space="preserve">jeszcze w 2013 r.) oraz </w:t>
      </w:r>
      <w:r w:rsidR="00A25737">
        <w:rPr>
          <w:rFonts w:ascii="Arial" w:hAnsi="Arial" w:cs="Arial"/>
          <w:b/>
          <w:bCs/>
          <w:color w:val="000000"/>
          <w:sz w:val="22"/>
          <w:szCs w:val="22"/>
        </w:rPr>
        <w:t>niezrealizowania sprzedaży łodzi na rynku rosyjskim.</w:t>
      </w:r>
    </w:p>
    <w:p w14:paraId="7DCF6371" w14:textId="45CB8F5D" w:rsidR="009D08EC" w:rsidRPr="00DF1C1E" w:rsidRDefault="008B1201" w:rsidP="00E83477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</w:t>
      </w:r>
      <w:r w:rsidRPr="00DF1C1E">
        <w:rPr>
          <w:rFonts w:ascii="Arial" w:hAnsi="Arial" w:cs="Arial"/>
          <w:b/>
          <w:bCs/>
          <w:color w:val="000000"/>
          <w:sz w:val="22"/>
          <w:szCs w:val="22"/>
        </w:rPr>
        <w:t xml:space="preserve"> III kwartale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br.</w:t>
      </w:r>
      <w:r w:rsidRPr="00DF1C1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F0B58">
        <w:rPr>
          <w:rFonts w:ascii="Arial" w:hAnsi="Arial" w:cs="Arial"/>
          <w:b/>
          <w:bCs/>
          <w:color w:val="000000"/>
          <w:sz w:val="22"/>
          <w:szCs w:val="22"/>
        </w:rPr>
        <w:t>ADMIRAL BOATS</w:t>
      </w:r>
      <w:r w:rsidR="00AF0B58" w:rsidRPr="00DF1C1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D08EC" w:rsidRPr="00DF1C1E">
        <w:rPr>
          <w:rFonts w:ascii="Arial" w:hAnsi="Arial" w:cs="Arial"/>
          <w:b/>
          <w:bCs/>
          <w:color w:val="000000"/>
          <w:sz w:val="22"/>
          <w:szCs w:val="22"/>
        </w:rPr>
        <w:t xml:space="preserve">sprzedał </w:t>
      </w:r>
      <w:r w:rsidR="00A30D49">
        <w:rPr>
          <w:rFonts w:ascii="Arial" w:hAnsi="Arial" w:cs="Arial"/>
          <w:b/>
          <w:bCs/>
          <w:color w:val="000000"/>
          <w:sz w:val="22"/>
          <w:szCs w:val="22"/>
        </w:rPr>
        <w:t>119</w:t>
      </w:r>
      <w:r w:rsidR="00913356" w:rsidRPr="00DF1C1E">
        <w:rPr>
          <w:rFonts w:ascii="Arial" w:hAnsi="Arial" w:cs="Arial"/>
          <w:b/>
          <w:bCs/>
          <w:color w:val="000000"/>
          <w:sz w:val="22"/>
          <w:szCs w:val="22"/>
        </w:rPr>
        <w:t xml:space="preserve"> łodzi</w:t>
      </w:r>
      <w:r w:rsidR="0073371F" w:rsidRPr="00DF1C1E">
        <w:rPr>
          <w:rFonts w:ascii="Arial" w:hAnsi="Arial" w:cs="Arial"/>
          <w:b/>
          <w:bCs/>
          <w:color w:val="000000"/>
          <w:sz w:val="22"/>
          <w:szCs w:val="22"/>
        </w:rPr>
        <w:t xml:space="preserve">, a od początku roku łącznie </w:t>
      </w:r>
      <w:r w:rsidR="00A30D49">
        <w:rPr>
          <w:rFonts w:ascii="Arial" w:hAnsi="Arial" w:cs="Arial"/>
          <w:b/>
          <w:bCs/>
          <w:color w:val="000000"/>
          <w:sz w:val="22"/>
          <w:szCs w:val="22"/>
        </w:rPr>
        <w:t xml:space="preserve">659 </w:t>
      </w:r>
      <w:r w:rsidR="0073371F" w:rsidRPr="00DF1C1E">
        <w:rPr>
          <w:rFonts w:ascii="Arial" w:hAnsi="Arial" w:cs="Arial"/>
          <w:b/>
          <w:bCs/>
          <w:color w:val="000000"/>
          <w:sz w:val="22"/>
          <w:szCs w:val="22"/>
        </w:rPr>
        <w:t>łodzi</w:t>
      </w:r>
      <w:r w:rsidR="00302867">
        <w:rPr>
          <w:rFonts w:ascii="Arial" w:hAnsi="Arial" w:cs="Arial"/>
          <w:b/>
          <w:bCs/>
          <w:color w:val="000000"/>
          <w:sz w:val="22"/>
          <w:szCs w:val="22"/>
        </w:rPr>
        <w:t>, zgodnie z zapowiedziami koncentrując się w sezonie 2014 na sprzedaży modeli lepiej wyposażonych</w:t>
      </w:r>
      <w:r w:rsidR="00A0024F" w:rsidRPr="00DF1C1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73371F" w:rsidRPr="00DF1C1E">
        <w:rPr>
          <w:rFonts w:ascii="Arial" w:hAnsi="Arial" w:cs="Arial"/>
          <w:b/>
          <w:bCs/>
          <w:color w:val="000000"/>
          <w:sz w:val="22"/>
          <w:szCs w:val="22"/>
        </w:rPr>
        <w:t xml:space="preserve"> Kluczowym rynkiem pozostaje Holandia, </w:t>
      </w:r>
      <w:r w:rsidR="000909BE">
        <w:rPr>
          <w:rFonts w:ascii="Arial" w:hAnsi="Arial" w:cs="Arial"/>
          <w:b/>
          <w:bCs/>
          <w:color w:val="000000"/>
          <w:sz w:val="22"/>
          <w:szCs w:val="22"/>
        </w:rPr>
        <w:t>jednak b</w:t>
      </w:r>
      <w:r w:rsidR="0073371F" w:rsidRPr="00DF1C1E">
        <w:rPr>
          <w:rFonts w:ascii="Arial" w:hAnsi="Arial" w:cs="Arial"/>
          <w:b/>
          <w:bCs/>
          <w:color w:val="000000"/>
          <w:sz w:val="22"/>
          <w:szCs w:val="22"/>
        </w:rPr>
        <w:t xml:space="preserve">ardzo szybko </w:t>
      </w:r>
      <w:r w:rsidR="00302867">
        <w:rPr>
          <w:rFonts w:ascii="Arial" w:hAnsi="Arial" w:cs="Arial"/>
          <w:b/>
          <w:bCs/>
          <w:color w:val="000000"/>
          <w:sz w:val="22"/>
          <w:szCs w:val="22"/>
        </w:rPr>
        <w:t>rośnie</w:t>
      </w:r>
      <w:r w:rsidR="0073371F" w:rsidRPr="00DF1C1E">
        <w:rPr>
          <w:rFonts w:ascii="Arial" w:hAnsi="Arial" w:cs="Arial"/>
          <w:b/>
          <w:bCs/>
          <w:color w:val="000000"/>
          <w:sz w:val="22"/>
          <w:szCs w:val="22"/>
        </w:rPr>
        <w:t xml:space="preserve"> sprzedaż </w:t>
      </w:r>
      <w:r w:rsidR="00302867">
        <w:rPr>
          <w:rFonts w:ascii="Arial" w:hAnsi="Arial" w:cs="Arial"/>
          <w:b/>
          <w:bCs/>
          <w:color w:val="000000"/>
          <w:sz w:val="22"/>
          <w:szCs w:val="22"/>
        </w:rPr>
        <w:t>w Szwecji</w:t>
      </w:r>
      <w:r w:rsidR="0073371F" w:rsidRPr="00DF1C1E">
        <w:rPr>
          <w:rFonts w:ascii="Arial" w:hAnsi="Arial" w:cs="Arial"/>
          <w:b/>
          <w:bCs/>
          <w:color w:val="000000"/>
          <w:sz w:val="22"/>
          <w:szCs w:val="22"/>
        </w:rPr>
        <w:t>, któr</w:t>
      </w:r>
      <w:r w:rsidR="00302867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73371F" w:rsidRPr="00DF1C1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02867" w:rsidRPr="000909BE">
        <w:rPr>
          <w:rFonts w:ascii="Arial" w:hAnsi="Arial" w:cs="Arial"/>
          <w:b/>
          <w:bCs/>
          <w:sz w:val="22"/>
          <w:szCs w:val="22"/>
        </w:rPr>
        <w:t>po Holandii i Norwegii</w:t>
      </w:r>
      <w:r w:rsidR="00302867" w:rsidRPr="000909B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3371F" w:rsidRPr="000909BE">
        <w:rPr>
          <w:rFonts w:ascii="Arial" w:hAnsi="Arial" w:cs="Arial"/>
          <w:b/>
          <w:bCs/>
          <w:color w:val="000000"/>
          <w:sz w:val="22"/>
          <w:szCs w:val="22"/>
        </w:rPr>
        <w:t xml:space="preserve">jest już </w:t>
      </w:r>
      <w:r w:rsidR="00A25737" w:rsidRPr="000909BE">
        <w:rPr>
          <w:rFonts w:ascii="Arial" w:hAnsi="Arial" w:cs="Arial"/>
          <w:b/>
          <w:bCs/>
          <w:sz w:val="22"/>
          <w:szCs w:val="22"/>
        </w:rPr>
        <w:t>trzecim</w:t>
      </w:r>
      <w:r w:rsidR="0073371F" w:rsidRPr="000909BE">
        <w:rPr>
          <w:rFonts w:ascii="Arial" w:hAnsi="Arial" w:cs="Arial"/>
          <w:b/>
          <w:bCs/>
          <w:sz w:val="22"/>
          <w:szCs w:val="22"/>
        </w:rPr>
        <w:t xml:space="preserve"> rynkiem dla </w:t>
      </w:r>
      <w:r w:rsidR="00302867" w:rsidRPr="000909BE">
        <w:rPr>
          <w:rFonts w:ascii="Arial" w:hAnsi="Arial" w:cs="Arial"/>
          <w:b/>
          <w:bCs/>
          <w:sz w:val="22"/>
          <w:szCs w:val="22"/>
        </w:rPr>
        <w:t>spółki</w:t>
      </w:r>
      <w:r w:rsidR="0073371F" w:rsidRPr="000909BE">
        <w:rPr>
          <w:rFonts w:ascii="Arial" w:hAnsi="Arial" w:cs="Arial"/>
          <w:b/>
          <w:bCs/>
          <w:sz w:val="22"/>
          <w:szCs w:val="22"/>
        </w:rPr>
        <w:t>.</w:t>
      </w:r>
      <w:r w:rsidR="0073371F" w:rsidRPr="00A30D49">
        <w:rPr>
          <w:rFonts w:ascii="Arial" w:hAnsi="Arial" w:cs="Arial"/>
          <w:b/>
          <w:bCs/>
          <w:sz w:val="22"/>
          <w:szCs w:val="22"/>
        </w:rPr>
        <w:t xml:space="preserve"> </w:t>
      </w:r>
      <w:r w:rsidR="00F34581">
        <w:rPr>
          <w:rFonts w:ascii="Arial" w:hAnsi="Arial" w:cs="Arial"/>
          <w:b/>
          <w:bCs/>
          <w:sz w:val="22"/>
          <w:szCs w:val="22"/>
        </w:rPr>
        <w:t xml:space="preserve">W zimowym okresie przygotowań do sezonu 2015 spółka chce uporządkować sytuację dystrybucji </w:t>
      </w:r>
      <w:r>
        <w:rPr>
          <w:rFonts w:ascii="Arial" w:hAnsi="Arial" w:cs="Arial"/>
          <w:b/>
          <w:bCs/>
          <w:sz w:val="22"/>
          <w:szCs w:val="22"/>
        </w:rPr>
        <w:t>łodzi</w:t>
      </w:r>
      <w:r w:rsidR="00F34581">
        <w:rPr>
          <w:rFonts w:ascii="Arial" w:hAnsi="Arial" w:cs="Arial"/>
          <w:b/>
          <w:bCs/>
          <w:sz w:val="22"/>
          <w:szCs w:val="22"/>
        </w:rPr>
        <w:t xml:space="preserve"> na kilku</w:t>
      </w:r>
      <w:r>
        <w:rPr>
          <w:rFonts w:ascii="Arial" w:hAnsi="Arial" w:cs="Arial"/>
          <w:b/>
          <w:bCs/>
          <w:sz w:val="22"/>
          <w:szCs w:val="22"/>
        </w:rPr>
        <w:t xml:space="preserve"> innych</w:t>
      </w:r>
      <w:r w:rsidR="00F34581">
        <w:rPr>
          <w:rFonts w:ascii="Arial" w:hAnsi="Arial" w:cs="Arial"/>
          <w:b/>
          <w:bCs/>
          <w:sz w:val="22"/>
          <w:szCs w:val="22"/>
        </w:rPr>
        <w:t xml:space="preserve"> rynkach, w tym </w:t>
      </w:r>
      <w:r>
        <w:rPr>
          <w:rFonts w:ascii="Arial" w:hAnsi="Arial" w:cs="Arial"/>
          <w:b/>
          <w:bCs/>
          <w:sz w:val="22"/>
          <w:szCs w:val="22"/>
        </w:rPr>
        <w:t xml:space="preserve">w </w:t>
      </w:r>
      <w:r w:rsidR="00F34581">
        <w:rPr>
          <w:rFonts w:ascii="Arial" w:hAnsi="Arial" w:cs="Arial"/>
          <w:b/>
          <w:bCs/>
          <w:sz w:val="22"/>
          <w:szCs w:val="22"/>
        </w:rPr>
        <w:t>Niemczech.</w:t>
      </w:r>
    </w:p>
    <w:p w14:paraId="64AC0529" w14:textId="72ED8172" w:rsidR="00702FB4" w:rsidRPr="00702FB4" w:rsidRDefault="00984621" w:rsidP="00CB3449">
      <w:pPr>
        <w:spacing w:before="120"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Porównując r/r wyniki</w:t>
      </w:r>
      <w:r w:rsidR="002E63DF">
        <w:rPr>
          <w:rFonts w:ascii="Arial" w:hAnsi="Arial" w:cs="Arial"/>
          <w:sz w:val="22"/>
          <w:szCs w:val="22"/>
        </w:rPr>
        <w:t xml:space="preserve"> kwartalne widać znaczną poprawę</w:t>
      </w:r>
      <w:r>
        <w:rPr>
          <w:rFonts w:ascii="Arial" w:hAnsi="Arial" w:cs="Arial"/>
          <w:sz w:val="22"/>
          <w:szCs w:val="22"/>
        </w:rPr>
        <w:t xml:space="preserve"> marż. Marża na sprzedaży wyniosła ponad 32%, a marża EBITDA ponad 18%</w:t>
      </w:r>
      <w:r w:rsidR="00A0024F">
        <w:rPr>
          <w:rFonts w:ascii="Arial" w:hAnsi="Arial" w:cs="Arial"/>
          <w:sz w:val="22"/>
          <w:szCs w:val="22"/>
        </w:rPr>
        <w:t>.</w:t>
      </w:r>
      <w:r w:rsidR="001E17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="001E1709">
        <w:rPr>
          <w:rFonts w:ascii="Arial" w:hAnsi="Arial" w:cs="Arial"/>
          <w:sz w:val="22"/>
          <w:szCs w:val="22"/>
        </w:rPr>
        <w:t xml:space="preserve">arże </w:t>
      </w:r>
      <w:r w:rsidR="00702FB4">
        <w:rPr>
          <w:rFonts w:ascii="Arial" w:hAnsi="Arial" w:cs="Arial"/>
          <w:sz w:val="22"/>
          <w:szCs w:val="22"/>
        </w:rPr>
        <w:t xml:space="preserve">spółki rosną </w:t>
      </w:r>
      <w:r>
        <w:rPr>
          <w:rFonts w:ascii="Arial" w:hAnsi="Arial" w:cs="Arial"/>
          <w:sz w:val="22"/>
          <w:szCs w:val="22"/>
        </w:rPr>
        <w:t>m.in.</w:t>
      </w:r>
      <w:r w:rsidR="002E63DF">
        <w:rPr>
          <w:rFonts w:ascii="Arial" w:hAnsi="Arial" w:cs="Arial"/>
          <w:sz w:val="22"/>
          <w:szCs w:val="22"/>
        </w:rPr>
        <w:t xml:space="preserve"> </w:t>
      </w:r>
      <w:r w:rsidR="001E1709">
        <w:rPr>
          <w:rFonts w:ascii="Arial" w:hAnsi="Arial" w:cs="Arial"/>
          <w:sz w:val="22"/>
          <w:szCs w:val="22"/>
        </w:rPr>
        <w:t xml:space="preserve">w wyniku </w:t>
      </w:r>
      <w:r w:rsidR="00702FB4">
        <w:rPr>
          <w:rFonts w:ascii="Arial" w:hAnsi="Arial" w:cs="Arial"/>
          <w:sz w:val="22"/>
          <w:szCs w:val="22"/>
        </w:rPr>
        <w:t>zwiększani</w:t>
      </w:r>
      <w:r w:rsidR="002A4C16">
        <w:rPr>
          <w:rFonts w:ascii="Arial" w:hAnsi="Arial" w:cs="Arial"/>
          <w:sz w:val="22"/>
          <w:szCs w:val="22"/>
        </w:rPr>
        <w:t xml:space="preserve">a </w:t>
      </w:r>
      <w:r w:rsidR="00702FB4">
        <w:rPr>
          <w:rFonts w:ascii="Arial" w:hAnsi="Arial" w:cs="Arial"/>
          <w:sz w:val="22"/>
          <w:szCs w:val="22"/>
        </w:rPr>
        <w:t xml:space="preserve">sprzedaży </w:t>
      </w:r>
      <w:r w:rsidR="001E1709">
        <w:rPr>
          <w:rFonts w:ascii="Arial" w:hAnsi="Arial" w:cs="Arial"/>
          <w:sz w:val="22"/>
          <w:szCs w:val="22"/>
        </w:rPr>
        <w:t xml:space="preserve">łodzi lepiej wyposażonych, </w:t>
      </w:r>
      <w:r w:rsidR="00AF0B58">
        <w:rPr>
          <w:rFonts w:ascii="Arial" w:hAnsi="Arial" w:cs="Arial"/>
          <w:sz w:val="22"/>
          <w:szCs w:val="22"/>
        </w:rPr>
        <w:t>kontroli kosztów</w:t>
      </w:r>
      <w:r w:rsidR="00702FB4">
        <w:rPr>
          <w:rFonts w:ascii="Arial" w:hAnsi="Arial" w:cs="Arial"/>
          <w:sz w:val="22"/>
          <w:szCs w:val="22"/>
        </w:rPr>
        <w:t xml:space="preserve"> oraz </w:t>
      </w:r>
      <w:r w:rsidR="00702FB4" w:rsidRPr="00702FB4">
        <w:rPr>
          <w:rFonts w:ascii="Arial" w:hAnsi="Arial" w:cs="Arial"/>
          <w:sz w:val="22"/>
          <w:szCs w:val="22"/>
        </w:rPr>
        <w:t>konserwatywnej polity</w:t>
      </w:r>
      <w:r w:rsidR="002A4C16">
        <w:rPr>
          <w:rFonts w:ascii="Arial" w:hAnsi="Arial" w:cs="Arial"/>
          <w:sz w:val="22"/>
          <w:szCs w:val="22"/>
        </w:rPr>
        <w:t>ki</w:t>
      </w:r>
      <w:r w:rsidR="00702FB4" w:rsidRPr="00702FB4">
        <w:rPr>
          <w:rFonts w:ascii="Arial" w:hAnsi="Arial" w:cs="Arial"/>
          <w:sz w:val="22"/>
          <w:szCs w:val="22"/>
        </w:rPr>
        <w:t xml:space="preserve"> cenowej.</w:t>
      </w:r>
    </w:p>
    <w:p w14:paraId="0003AAAB" w14:textId="52B82D16" w:rsidR="001363EE" w:rsidRPr="00DF1C1E" w:rsidRDefault="00702FB4" w:rsidP="00DF1C1E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2"/>
          <w:szCs w:val="22"/>
        </w:rPr>
      </w:pPr>
      <w:r w:rsidRPr="00DF1C1E">
        <w:rPr>
          <w:rFonts w:ascii="Arial" w:hAnsi="Arial" w:cs="Arial"/>
          <w:sz w:val="22"/>
          <w:szCs w:val="22"/>
        </w:rPr>
        <w:t>We wrześniu odbył się</w:t>
      </w:r>
      <w:r w:rsidR="00A25737">
        <w:rPr>
          <w:rFonts w:ascii="Arial" w:hAnsi="Arial" w:cs="Arial"/>
          <w:sz w:val="22"/>
          <w:szCs w:val="22"/>
        </w:rPr>
        <w:t xml:space="preserve"> </w:t>
      </w:r>
      <w:r w:rsidR="000A6C9F" w:rsidRPr="001E705B">
        <w:rPr>
          <w:rFonts w:ascii="Arial" w:hAnsi="Arial" w:cs="Arial"/>
          <w:sz w:val="22"/>
          <w:szCs w:val="22"/>
        </w:rPr>
        <w:t>audyt przeprowadzony przez norweską stocznię</w:t>
      </w:r>
      <w:r w:rsidR="000A6C9F">
        <w:rPr>
          <w:rFonts w:ascii="Arial" w:hAnsi="Arial" w:cs="Arial"/>
          <w:sz w:val="22"/>
          <w:szCs w:val="22"/>
        </w:rPr>
        <w:t xml:space="preserve">, zakończony </w:t>
      </w:r>
      <w:r w:rsidR="00AF0B58">
        <w:rPr>
          <w:rFonts w:ascii="Arial" w:hAnsi="Arial" w:cs="Arial"/>
          <w:sz w:val="22"/>
          <w:szCs w:val="22"/>
        </w:rPr>
        <w:t xml:space="preserve">dla ADMIRAL BOATS </w:t>
      </w:r>
      <w:r w:rsidR="00A25737">
        <w:rPr>
          <w:rFonts w:ascii="Arial" w:hAnsi="Arial" w:cs="Arial"/>
          <w:sz w:val="22"/>
          <w:szCs w:val="22"/>
        </w:rPr>
        <w:t>pozytywnym wynikiem</w:t>
      </w:r>
      <w:r w:rsidRPr="00DF1C1E">
        <w:rPr>
          <w:rFonts w:ascii="Arial" w:hAnsi="Arial" w:cs="Arial"/>
          <w:sz w:val="22"/>
          <w:szCs w:val="22"/>
        </w:rPr>
        <w:t xml:space="preserve">. </w:t>
      </w:r>
      <w:r w:rsidR="00A25737">
        <w:rPr>
          <w:rFonts w:ascii="Arial" w:hAnsi="Arial" w:cs="Arial"/>
          <w:sz w:val="22"/>
          <w:szCs w:val="22"/>
        </w:rPr>
        <w:t>Otwiera to możliwość</w:t>
      </w:r>
      <w:r w:rsidRPr="00DF1C1E">
        <w:rPr>
          <w:rFonts w:ascii="Arial" w:hAnsi="Arial" w:cs="Arial"/>
          <w:sz w:val="22"/>
          <w:szCs w:val="22"/>
        </w:rPr>
        <w:t xml:space="preserve"> r</w:t>
      </w:r>
      <w:r w:rsidR="00A25737">
        <w:rPr>
          <w:rFonts w:ascii="Arial" w:hAnsi="Arial" w:cs="Arial"/>
          <w:sz w:val="22"/>
          <w:szCs w:val="22"/>
        </w:rPr>
        <w:t xml:space="preserve">ealizacji </w:t>
      </w:r>
      <w:r w:rsidRPr="00DF1C1E">
        <w:rPr>
          <w:rFonts w:ascii="Arial" w:hAnsi="Arial" w:cs="Arial"/>
          <w:sz w:val="22"/>
          <w:szCs w:val="22"/>
        </w:rPr>
        <w:t>budowy statków</w:t>
      </w:r>
      <w:r w:rsidR="00A25737">
        <w:rPr>
          <w:rFonts w:ascii="Arial" w:hAnsi="Arial" w:cs="Arial"/>
          <w:sz w:val="22"/>
          <w:szCs w:val="22"/>
        </w:rPr>
        <w:t>, zarówno</w:t>
      </w:r>
      <w:r w:rsidRPr="00DF1C1E">
        <w:rPr>
          <w:rFonts w:ascii="Arial" w:hAnsi="Arial" w:cs="Arial"/>
          <w:sz w:val="22"/>
          <w:szCs w:val="22"/>
        </w:rPr>
        <w:t xml:space="preserve"> dla</w:t>
      </w:r>
      <w:r w:rsidR="00A25737">
        <w:rPr>
          <w:rFonts w:ascii="Arial" w:hAnsi="Arial" w:cs="Arial"/>
          <w:sz w:val="22"/>
          <w:szCs w:val="22"/>
        </w:rPr>
        <w:t xml:space="preserve"> tej</w:t>
      </w:r>
      <w:r w:rsidRPr="00DF1C1E">
        <w:rPr>
          <w:rFonts w:ascii="Arial" w:hAnsi="Arial" w:cs="Arial"/>
          <w:sz w:val="22"/>
          <w:szCs w:val="22"/>
        </w:rPr>
        <w:t xml:space="preserve"> stoczni</w:t>
      </w:r>
      <w:r w:rsidR="00A25737">
        <w:rPr>
          <w:rFonts w:ascii="Arial" w:hAnsi="Arial" w:cs="Arial"/>
          <w:sz w:val="22"/>
          <w:szCs w:val="22"/>
        </w:rPr>
        <w:t xml:space="preserve"> jak i innych podmiotów</w:t>
      </w:r>
      <w:r w:rsidR="00AF0B58">
        <w:rPr>
          <w:rFonts w:ascii="Arial" w:hAnsi="Arial" w:cs="Arial"/>
          <w:sz w:val="22"/>
          <w:szCs w:val="22"/>
        </w:rPr>
        <w:t xml:space="preserve">, </w:t>
      </w:r>
      <w:r w:rsidR="00DF1C1E">
        <w:rPr>
          <w:rFonts w:ascii="Arial" w:hAnsi="Arial" w:cs="Arial"/>
          <w:sz w:val="22"/>
          <w:szCs w:val="22"/>
        </w:rPr>
        <w:t>również</w:t>
      </w:r>
      <w:r w:rsidR="00A25737">
        <w:rPr>
          <w:rFonts w:ascii="Arial" w:hAnsi="Arial" w:cs="Arial"/>
          <w:sz w:val="22"/>
          <w:szCs w:val="22"/>
        </w:rPr>
        <w:t xml:space="preserve"> działających w segmencie </w:t>
      </w:r>
      <w:proofErr w:type="spellStart"/>
      <w:r w:rsidR="00A25737">
        <w:rPr>
          <w:rFonts w:ascii="Arial" w:hAnsi="Arial" w:cs="Arial"/>
          <w:sz w:val="22"/>
          <w:szCs w:val="22"/>
        </w:rPr>
        <w:t>offshore</w:t>
      </w:r>
      <w:proofErr w:type="spellEnd"/>
      <w:r w:rsidRPr="00DF1C1E">
        <w:rPr>
          <w:rFonts w:ascii="Arial" w:hAnsi="Arial" w:cs="Arial"/>
          <w:sz w:val="22"/>
          <w:szCs w:val="22"/>
        </w:rPr>
        <w:t>.</w:t>
      </w:r>
    </w:p>
    <w:p w14:paraId="35632497" w14:textId="3749E939" w:rsidR="00A63404" w:rsidRPr="00CB3449" w:rsidRDefault="001917AC" w:rsidP="00CB3449">
      <w:pPr>
        <w:spacing w:before="120" w:after="120"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702FB4">
        <w:rPr>
          <w:rFonts w:ascii="Arial" w:hAnsi="Arial" w:cs="Arial"/>
          <w:i/>
          <w:sz w:val="22"/>
          <w:szCs w:val="22"/>
        </w:rPr>
        <w:t xml:space="preserve">– </w:t>
      </w:r>
      <w:r w:rsidR="003421D2" w:rsidRPr="00702FB4">
        <w:rPr>
          <w:rFonts w:ascii="Arial" w:hAnsi="Arial" w:cs="Arial"/>
          <w:i/>
          <w:sz w:val="22"/>
          <w:szCs w:val="22"/>
        </w:rPr>
        <w:t xml:space="preserve">W </w:t>
      </w:r>
      <w:r w:rsidR="008B1201">
        <w:rPr>
          <w:rFonts w:ascii="Arial" w:hAnsi="Arial" w:cs="Arial"/>
          <w:i/>
          <w:sz w:val="22"/>
          <w:szCs w:val="22"/>
        </w:rPr>
        <w:t xml:space="preserve">III kwartale br., </w:t>
      </w:r>
      <w:r w:rsidR="003421D2" w:rsidRPr="00702FB4">
        <w:rPr>
          <w:rFonts w:ascii="Arial" w:hAnsi="Arial" w:cs="Arial"/>
          <w:i/>
          <w:sz w:val="22"/>
          <w:szCs w:val="22"/>
        </w:rPr>
        <w:t xml:space="preserve">porównaniu do </w:t>
      </w:r>
      <w:r w:rsidR="00702FB4" w:rsidRPr="00702FB4">
        <w:rPr>
          <w:rFonts w:ascii="Arial" w:hAnsi="Arial" w:cs="Arial"/>
          <w:i/>
          <w:sz w:val="22"/>
          <w:szCs w:val="22"/>
        </w:rPr>
        <w:t>III kw</w:t>
      </w:r>
      <w:r w:rsidR="008B1201">
        <w:rPr>
          <w:rFonts w:ascii="Arial" w:hAnsi="Arial" w:cs="Arial"/>
          <w:i/>
          <w:sz w:val="22"/>
          <w:szCs w:val="22"/>
        </w:rPr>
        <w:t>.</w:t>
      </w:r>
      <w:r w:rsidR="00702FB4" w:rsidRPr="00702FB4">
        <w:rPr>
          <w:rFonts w:ascii="Arial" w:hAnsi="Arial" w:cs="Arial"/>
          <w:i/>
          <w:sz w:val="22"/>
          <w:szCs w:val="22"/>
        </w:rPr>
        <w:t xml:space="preserve"> </w:t>
      </w:r>
      <w:r w:rsidR="00AF0B58">
        <w:rPr>
          <w:rFonts w:ascii="Arial" w:hAnsi="Arial" w:cs="Arial"/>
          <w:i/>
          <w:sz w:val="22"/>
          <w:szCs w:val="22"/>
        </w:rPr>
        <w:t xml:space="preserve">2013 </w:t>
      </w:r>
      <w:r w:rsidR="00D452CC" w:rsidRPr="00702FB4">
        <w:rPr>
          <w:rFonts w:ascii="Arial" w:hAnsi="Arial" w:cs="Arial"/>
          <w:i/>
          <w:sz w:val="22"/>
          <w:szCs w:val="22"/>
        </w:rPr>
        <w:t>r.</w:t>
      </w:r>
      <w:r w:rsidR="003421D2" w:rsidRPr="00702FB4">
        <w:rPr>
          <w:rFonts w:ascii="Arial" w:hAnsi="Arial" w:cs="Arial"/>
          <w:i/>
          <w:sz w:val="22"/>
          <w:szCs w:val="22"/>
        </w:rPr>
        <w:t xml:space="preserve"> osiągnęliśmy dobre wyniki</w:t>
      </w:r>
      <w:r w:rsidR="00D452CC" w:rsidRPr="00702FB4">
        <w:rPr>
          <w:rFonts w:ascii="Arial" w:hAnsi="Arial" w:cs="Arial"/>
          <w:i/>
          <w:sz w:val="22"/>
          <w:szCs w:val="22"/>
        </w:rPr>
        <w:t xml:space="preserve"> </w:t>
      </w:r>
      <w:r w:rsidR="00702FB4" w:rsidRPr="00702FB4">
        <w:rPr>
          <w:rFonts w:ascii="Arial" w:hAnsi="Arial" w:cs="Arial"/>
          <w:i/>
          <w:sz w:val="22"/>
          <w:szCs w:val="22"/>
        </w:rPr>
        <w:t>finansowe</w:t>
      </w:r>
      <w:r w:rsidR="00D452CC" w:rsidRPr="00702FB4">
        <w:rPr>
          <w:rFonts w:ascii="Arial" w:hAnsi="Arial" w:cs="Arial"/>
          <w:i/>
          <w:sz w:val="22"/>
          <w:szCs w:val="22"/>
        </w:rPr>
        <w:t>, gdyż</w:t>
      </w:r>
      <w:r w:rsidR="003421D2" w:rsidRPr="00702FB4">
        <w:rPr>
          <w:rFonts w:ascii="Arial" w:hAnsi="Arial" w:cs="Arial"/>
          <w:i/>
          <w:sz w:val="22"/>
          <w:szCs w:val="22"/>
        </w:rPr>
        <w:t xml:space="preserve"> </w:t>
      </w:r>
      <w:r w:rsidR="00D5077A" w:rsidRPr="00702FB4">
        <w:rPr>
          <w:rFonts w:ascii="Arial" w:hAnsi="Arial" w:cs="Arial"/>
          <w:i/>
          <w:sz w:val="22"/>
          <w:szCs w:val="22"/>
        </w:rPr>
        <w:t>zwiększyliśmy poziom zysk</w:t>
      </w:r>
      <w:r w:rsidR="000A1406" w:rsidRPr="00702FB4">
        <w:rPr>
          <w:rFonts w:ascii="Arial" w:hAnsi="Arial" w:cs="Arial"/>
          <w:i/>
          <w:sz w:val="22"/>
          <w:szCs w:val="22"/>
        </w:rPr>
        <w:t>ów</w:t>
      </w:r>
      <w:r w:rsidR="00D5077A" w:rsidRPr="00702FB4">
        <w:rPr>
          <w:rFonts w:ascii="Arial" w:hAnsi="Arial" w:cs="Arial"/>
          <w:i/>
          <w:sz w:val="22"/>
          <w:szCs w:val="22"/>
        </w:rPr>
        <w:t xml:space="preserve"> oraz</w:t>
      </w:r>
      <w:r w:rsidR="003421D2" w:rsidRPr="00702FB4">
        <w:rPr>
          <w:rFonts w:ascii="Arial" w:hAnsi="Arial" w:cs="Arial"/>
          <w:i/>
          <w:sz w:val="22"/>
          <w:szCs w:val="22"/>
        </w:rPr>
        <w:t xml:space="preserve"> </w:t>
      </w:r>
      <w:r w:rsidR="00D5077A" w:rsidRPr="00702FB4">
        <w:rPr>
          <w:rFonts w:ascii="Arial" w:hAnsi="Arial" w:cs="Arial"/>
          <w:i/>
          <w:sz w:val="22"/>
          <w:szCs w:val="22"/>
        </w:rPr>
        <w:t xml:space="preserve">poprawiliśmy marże. </w:t>
      </w:r>
      <w:r w:rsidR="00D452CC" w:rsidRPr="00702FB4">
        <w:rPr>
          <w:rFonts w:ascii="Arial" w:hAnsi="Arial" w:cs="Arial"/>
          <w:i/>
          <w:sz w:val="22"/>
          <w:szCs w:val="22"/>
        </w:rPr>
        <w:t>Jednak s</w:t>
      </w:r>
      <w:r w:rsidR="00D5077A" w:rsidRPr="00702FB4">
        <w:rPr>
          <w:rFonts w:ascii="Arial" w:hAnsi="Arial" w:cs="Arial"/>
          <w:i/>
          <w:sz w:val="22"/>
          <w:szCs w:val="22"/>
        </w:rPr>
        <w:t xml:space="preserve">ezonowość, która jest stałym elementem naszej działalności sprawia, że zwykle III kwartał charakteryzuje się mniejszymi przychodami i </w:t>
      </w:r>
      <w:r w:rsidR="00CF251F" w:rsidRPr="00702FB4">
        <w:rPr>
          <w:rFonts w:ascii="Arial" w:hAnsi="Arial" w:cs="Arial"/>
          <w:i/>
          <w:sz w:val="22"/>
          <w:szCs w:val="22"/>
        </w:rPr>
        <w:t>zyskami niż II kwartał</w:t>
      </w:r>
      <w:r w:rsidR="00AF0B58">
        <w:rPr>
          <w:rFonts w:ascii="Arial" w:hAnsi="Arial" w:cs="Arial"/>
          <w:i/>
          <w:sz w:val="22"/>
          <w:szCs w:val="22"/>
        </w:rPr>
        <w:t xml:space="preserve">, który </w:t>
      </w:r>
      <w:r w:rsidR="008B1201">
        <w:rPr>
          <w:rFonts w:ascii="Arial" w:hAnsi="Arial" w:cs="Arial"/>
          <w:i/>
          <w:sz w:val="22"/>
          <w:szCs w:val="22"/>
        </w:rPr>
        <w:t xml:space="preserve">w tym roku </w:t>
      </w:r>
      <w:r w:rsidR="00AF0B58">
        <w:rPr>
          <w:rFonts w:ascii="Arial" w:hAnsi="Arial" w:cs="Arial"/>
          <w:i/>
          <w:sz w:val="22"/>
          <w:szCs w:val="22"/>
        </w:rPr>
        <w:t>nie był dla nas udany</w:t>
      </w:r>
      <w:r w:rsidR="00CF251F" w:rsidRPr="00702FB4">
        <w:rPr>
          <w:rFonts w:ascii="Arial" w:hAnsi="Arial" w:cs="Arial"/>
          <w:i/>
          <w:sz w:val="22"/>
          <w:szCs w:val="22"/>
        </w:rPr>
        <w:t xml:space="preserve">. </w:t>
      </w:r>
      <w:r w:rsidR="00D452CC" w:rsidRPr="00702FB4">
        <w:rPr>
          <w:rFonts w:ascii="Arial" w:hAnsi="Arial" w:cs="Arial"/>
          <w:i/>
          <w:sz w:val="22"/>
          <w:szCs w:val="22"/>
        </w:rPr>
        <w:t>Teraz p</w:t>
      </w:r>
      <w:r w:rsidR="000A1406" w:rsidRPr="00702FB4">
        <w:rPr>
          <w:rFonts w:ascii="Arial" w:hAnsi="Arial" w:cs="Arial"/>
          <w:i/>
          <w:sz w:val="22"/>
          <w:szCs w:val="22"/>
        </w:rPr>
        <w:t>rzed</w:t>
      </w:r>
      <w:r w:rsidR="000A1406">
        <w:rPr>
          <w:rFonts w:ascii="Arial" w:hAnsi="Arial" w:cs="Arial"/>
          <w:i/>
          <w:sz w:val="22"/>
          <w:szCs w:val="22"/>
        </w:rPr>
        <w:t xml:space="preserve"> nami kilka miesięcy intensywnych przygotowań do sezonu 2015</w:t>
      </w:r>
      <w:r w:rsidR="00702FB4">
        <w:rPr>
          <w:rFonts w:ascii="Arial" w:hAnsi="Arial" w:cs="Arial"/>
          <w:i/>
          <w:sz w:val="22"/>
          <w:szCs w:val="22"/>
        </w:rPr>
        <w:t>, a</w:t>
      </w:r>
      <w:r w:rsidR="00D452CC">
        <w:rPr>
          <w:rFonts w:ascii="Arial" w:hAnsi="Arial" w:cs="Arial"/>
          <w:i/>
          <w:sz w:val="22"/>
          <w:szCs w:val="22"/>
        </w:rPr>
        <w:t xml:space="preserve"> przede wszystkim </w:t>
      </w:r>
      <w:r w:rsidR="000A6C9F">
        <w:rPr>
          <w:rFonts w:ascii="Arial" w:hAnsi="Arial" w:cs="Arial"/>
          <w:i/>
          <w:sz w:val="22"/>
          <w:szCs w:val="22"/>
        </w:rPr>
        <w:t>zakończ</w:t>
      </w:r>
      <w:r w:rsidR="00702FB4">
        <w:rPr>
          <w:rFonts w:ascii="Arial" w:hAnsi="Arial" w:cs="Arial"/>
          <w:i/>
          <w:sz w:val="22"/>
          <w:szCs w:val="22"/>
        </w:rPr>
        <w:t>enie</w:t>
      </w:r>
      <w:r w:rsidR="00D452CC">
        <w:rPr>
          <w:rFonts w:ascii="Arial" w:hAnsi="Arial" w:cs="Arial"/>
          <w:i/>
          <w:sz w:val="22"/>
          <w:szCs w:val="22"/>
        </w:rPr>
        <w:t xml:space="preserve"> głównych inwestycji </w:t>
      </w:r>
      <w:r w:rsidR="00702FB4">
        <w:rPr>
          <w:rFonts w:ascii="Arial" w:hAnsi="Arial" w:cs="Arial"/>
          <w:i/>
          <w:sz w:val="22"/>
          <w:szCs w:val="22"/>
        </w:rPr>
        <w:t xml:space="preserve">i praca nad </w:t>
      </w:r>
      <w:r w:rsidR="00BD66F1">
        <w:rPr>
          <w:rFonts w:ascii="Arial" w:hAnsi="Arial" w:cs="Arial"/>
          <w:i/>
          <w:sz w:val="22"/>
          <w:szCs w:val="22"/>
        </w:rPr>
        <w:t>większym</w:t>
      </w:r>
      <w:r w:rsidR="00702FB4">
        <w:rPr>
          <w:rFonts w:ascii="Arial" w:hAnsi="Arial" w:cs="Arial"/>
          <w:i/>
          <w:sz w:val="22"/>
          <w:szCs w:val="22"/>
        </w:rPr>
        <w:t xml:space="preserve"> </w:t>
      </w:r>
      <w:r w:rsidR="00BD66F1">
        <w:rPr>
          <w:rFonts w:ascii="Arial" w:hAnsi="Arial" w:cs="Arial"/>
          <w:i/>
          <w:sz w:val="22"/>
          <w:szCs w:val="22"/>
        </w:rPr>
        <w:t>wykorzystaniem</w:t>
      </w:r>
      <w:r w:rsidR="00702FB4">
        <w:rPr>
          <w:rFonts w:ascii="Arial" w:hAnsi="Arial" w:cs="Arial"/>
          <w:i/>
          <w:sz w:val="22"/>
          <w:szCs w:val="22"/>
        </w:rPr>
        <w:t xml:space="preserve"> mocy produkcyjnych </w:t>
      </w:r>
      <w:r w:rsidR="00BD66F1">
        <w:rPr>
          <w:rFonts w:ascii="Arial" w:hAnsi="Arial" w:cs="Arial"/>
          <w:i/>
          <w:sz w:val="22"/>
          <w:szCs w:val="22"/>
        </w:rPr>
        <w:t>z</w:t>
      </w:r>
      <w:r w:rsidR="00702FB4">
        <w:rPr>
          <w:rFonts w:ascii="Arial" w:hAnsi="Arial" w:cs="Arial"/>
          <w:i/>
          <w:sz w:val="22"/>
          <w:szCs w:val="22"/>
        </w:rPr>
        <w:t>akładu w Tczewie</w:t>
      </w:r>
      <w:r w:rsidR="00CF251F">
        <w:rPr>
          <w:rFonts w:ascii="Arial" w:hAnsi="Arial" w:cs="Arial"/>
          <w:i/>
          <w:sz w:val="22"/>
          <w:szCs w:val="22"/>
        </w:rPr>
        <w:t xml:space="preserve"> </w:t>
      </w:r>
      <w:r w:rsidR="00F47E01" w:rsidRPr="0088266F">
        <w:rPr>
          <w:rFonts w:ascii="Arial" w:hAnsi="Arial" w:cs="Arial"/>
          <w:sz w:val="22"/>
          <w:szCs w:val="22"/>
        </w:rPr>
        <w:t xml:space="preserve">– </w:t>
      </w:r>
      <w:r w:rsidR="00F47E01" w:rsidRPr="0088266F">
        <w:rPr>
          <w:rFonts w:ascii="Arial" w:hAnsi="Arial" w:cs="Arial"/>
          <w:bCs/>
          <w:sz w:val="22"/>
          <w:szCs w:val="22"/>
        </w:rPr>
        <w:t>powiedział Andrzej Bartoszewicz, Prezes Zarządu ADMIRAL BOATS.</w:t>
      </w:r>
    </w:p>
    <w:p w14:paraId="71D9AADC" w14:textId="016087D5" w:rsidR="001917AC" w:rsidRDefault="00D15DEB" w:rsidP="00820EC9">
      <w:pPr>
        <w:spacing w:before="120"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Kończący się sezon stał pod znakiem zmian w strukturze </w:t>
      </w:r>
      <w:r w:rsidR="002E63DF">
        <w:rPr>
          <w:rFonts w:ascii="Arial" w:hAnsi="Arial" w:cs="Arial"/>
          <w:sz w:val="22"/>
          <w:szCs w:val="22"/>
        </w:rPr>
        <w:t>przychodów spółki</w:t>
      </w:r>
      <w:r w:rsidR="001917AC">
        <w:rPr>
          <w:rFonts w:ascii="Arial" w:hAnsi="Arial" w:cs="Arial"/>
          <w:sz w:val="22"/>
          <w:szCs w:val="22"/>
        </w:rPr>
        <w:t xml:space="preserve">. ADMIRAL BOATS </w:t>
      </w:r>
      <w:r w:rsidR="00BD66F1">
        <w:rPr>
          <w:rFonts w:ascii="Arial" w:hAnsi="Arial" w:cs="Arial"/>
          <w:sz w:val="22"/>
          <w:szCs w:val="22"/>
        </w:rPr>
        <w:t>koncentrował</w:t>
      </w:r>
      <w:r w:rsidR="00512FDC">
        <w:rPr>
          <w:rFonts w:ascii="Arial" w:hAnsi="Arial" w:cs="Arial"/>
          <w:sz w:val="22"/>
          <w:szCs w:val="22"/>
        </w:rPr>
        <w:t xml:space="preserve"> się na sprzedaż</w:t>
      </w:r>
      <w:r w:rsidR="00DF1C1E">
        <w:rPr>
          <w:rFonts w:ascii="Arial" w:hAnsi="Arial" w:cs="Arial"/>
          <w:sz w:val="22"/>
          <w:szCs w:val="22"/>
        </w:rPr>
        <w:t>y</w:t>
      </w:r>
      <w:r w:rsidR="00512FDC">
        <w:rPr>
          <w:rFonts w:ascii="Arial" w:hAnsi="Arial" w:cs="Arial"/>
          <w:sz w:val="22"/>
          <w:szCs w:val="22"/>
        </w:rPr>
        <w:t xml:space="preserve"> lepiej wyposażonych</w:t>
      </w:r>
      <w:r w:rsidR="008B1201">
        <w:rPr>
          <w:rFonts w:ascii="Arial" w:hAnsi="Arial" w:cs="Arial"/>
          <w:sz w:val="22"/>
          <w:szCs w:val="22"/>
        </w:rPr>
        <w:t xml:space="preserve"> łodzi</w:t>
      </w:r>
      <w:r w:rsidR="001917AC">
        <w:rPr>
          <w:rFonts w:ascii="Arial" w:hAnsi="Arial" w:cs="Arial"/>
          <w:sz w:val="22"/>
          <w:szCs w:val="22"/>
        </w:rPr>
        <w:t>.</w:t>
      </w:r>
      <w:r w:rsidR="002E63DF">
        <w:rPr>
          <w:rFonts w:ascii="Arial" w:hAnsi="Arial" w:cs="Arial"/>
          <w:sz w:val="22"/>
          <w:szCs w:val="22"/>
        </w:rPr>
        <w:t xml:space="preserve"> Z sukcesem rozpoczęto realizację dużych zleceń</w:t>
      </w:r>
      <w:r w:rsidR="008B1201">
        <w:rPr>
          <w:rFonts w:ascii="Arial" w:hAnsi="Arial" w:cs="Arial"/>
          <w:sz w:val="22"/>
          <w:szCs w:val="22"/>
        </w:rPr>
        <w:t xml:space="preserve"> </w:t>
      </w:r>
      <w:r w:rsidR="002E63DF">
        <w:rPr>
          <w:rFonts w:ascii="Arial" w:hAnsi="Arial" w:cs="Arial"/>
          <w:sz w:val="22"/>
          <w:szCs w:val="22"/>
        </w:rPr>
        <w:t>na produkty z</w:t>
      </w:r>
      <w:r w:rsidR="008B1201">
        <w:rPr>
          <w:rFonts w:ascii="Arial" w:hAnsi="Arial" w:cs="Arial"/>
          <w:sz w:val="22"/>
          <w:szCs w:val="22"/>
        </w:rPr>
        <w:t xml:space="preserve"> lam</w:t>
      </w:r>
      <w:r w:rsidR="002E63DF">
        <w:rPr>
          <w:rFonts w:ascii="Arial" w:hAnsi="Arial" w:cs="Arial"/>
          <w:sz w:val="22"/>
          <w:szCs w:val="22"/>
        </w:rPr>
        <w:t>inatu technicznego i konstrukcji</w:t>
      </w:r>
      <w:r w:rsidR="008B1201">
        <w:rPr>
          <w:rFonts w:ascii="Arial" w:hAnsi="Arial" w:cs="Arial"/>
          <w:sz w:val="22"/>
          <w:szCs w:val="22"/>
        </w:rPr>
        <w:t xml:space="preserve"> stalow</w:t>
      </w:r>
      <w:r w:rsidR="002E63DF">
        <w:rPr>
          <w:rFonts w:ascii="Arial" w:hAnsi="Arial" w:cs="Arial"/>
          <w:sz w:val="22"/>
          <w:szCs w:val="22"/>
        </w:rPr>
        <w:t>ych.</w:t>
      </w:r>
      <w:r w:rsidR="001917AC">
        <w:rPr>
          <w:rFonts w:ascii="Arial" w:hAnsi="Arial" w:cs="Arial"/>
          <w:sz w:val="22"/>
          <w:szCs w:val="22"/>
        </w:rPr>
        <w:t xml:space="preserve"> </w:t>
      </w:r>
      <w:r w:rsidR="001917AC">
        <w:rPr>
          <w:rFonts w:ascii="Arial" w:hAnsi="Arial" w:cs="Arial"/>
          <w:i/>
          <w:sz w:val="22"/>
          <w:szCs w:val="22"/>
        </w:rPr>
        <w:t xml:space="preserve">– </w:t>
      </w:r>
      <w:r w:rsidR="002E63DF">
        <w:rPr>
          <w:rFonts w:ascii="Arial" w:hAnsi="Arial" w:cs="Arial"/>
          <w:i/>
          <w:sz w:val="22"/>
          <w:szCs w:val="22"/>
        </w:rPr>
        <w:t>J</w:t>
      </w:r>
      <w:r w:rsidR="001917AC">
        <w:rPr>
          <w:rFonts w:ascii="Arial" w:hAnsi="Arial" w:cs="Arial"/>
          <w:i/>
          <w:sz w:val="22"/>
          <w:szCs w:val="22"/>
        </w:rPr>
        <w:t xml:space="preserve">esteśmy </w:t>
      </w:r>
      <w:r w:rsidR="00702FB4">
        <w:rPr>
          <w:rFonts w:ascii="Arial" w:hAnsi="Arial" w:cs="Arial"/>
          <w:i/>
          <w:sz w:val="22"/>
          <w:szCs w:val="22"/>
        </w:rPr>
        <w:t xml:space="preserve">już </w:t>
      </w:r>
      <w:r w:rsidR="001917AC">
        <w:rPr>
          <w:rFonts w:ascii="Arial" w:hAnsi="Arial" w:cs="Arial"/>
          <w:i/>
          <w:sz w:val="22"/>
          <w:szCs w:val="22"/>
        </w:rPr>
        <w:t xml:space="preserve">po </w:t>
      </w:r>
      <w:r w:rsidR="002E63DF">
        <w:rPr>
          <w:rFonts w:ascii="Arial" w:hAnsi="Arial" w:cs="Arial"/>
          <w:i/>
          <w:sz w:val="22"/>
          <w:szCs w:val="22"/>
        </w:rPr>
        <w:t xml:space="preserve">szczycie </w:t>
      </w:r>
      <w:r w:rsidR="001917AC">
        <w:rPr>
          <w:rFonts w:ascii="Arial" w:hAnsi="Arial" w:cs="Arial"/>
          <w:i/>
          <w:sz w:val="22"/>
          <w:szCs w:val="22"/>
        </w:rPr>
        <w:t>sezon</w:t>
      </w:r>
      <w:r w:rsidR="002E63DF">
        <w:rPr>
          <w:rFonts w:ascii="Arial" w:hAnsi="Arial" w:cs="Arial"/>
          <w:i/>
          <w:sz w:val="22"/>
          <w:szCs w:val="22"/>
        </w:rPr>
        <w:t>u</w:t>
      </w:r>
      <w:r w:rsidR="00702FB4">
        <w:rPr>
          <w:rFonts w:ascii="Arial" w:hAnsi="Arial" w:cs="Arial"/>
          <w:i/>
          <w:sz w:val="22"/>
          <w:szCs w:val="22"/>
        </w:rPr>
        <w:t xml:space="preserve"> 2014</w:t>
      </w:r>
      <w:r w:rsidR="001917AC">
        <w:rPr>
          <w:rFonts w:ascii="Arial" w:hAnsi="Arial" w:cs="Arial"/>
          <w:i/>
          <w:sz w:val="22"/>
          <w:szCs w:val="22"/>
        </w:rPr>
        <w:t xml:space="preserve">, </w:t>
      </w:r>
      <w:r w:rsidR="00BD66F1">
        <w:rPr>
          <w:rFonts w:ascii="Arial" w:hAnsi="Arial" w:cs="Arial"/>
          <w:i/>
          <w:sz w:val="22"/>
          <w:szCs w:val="22"/>
        </w:rPr>
        <w:t xml:space="preserve">choć </w:t>
      </w:r>
      <w:r w:rsidR="001917AC">
        <w:rPr>
          <w:rFonts w:ascii="Arial" w:hAnsi="Arial" w:cs="Arial"/>
          <w:i/>
          <w:sz w:val="22"/>
          <w:szCs w:val="22"/>
        </w:rPr>
        <w:t xml:space="preserve">będziemy </w:t>
      </w:r>
      <w:r w:rsidR="00BD66F1">
        <w:rPr>
          <w:rFonts w:ascii="Arial" w:hAnsi="Arial" w:cs="Arial"/>
          <w:i/>
          <w:sz w:val="22"/>
          <w:szCs w:val="22"/>
        </w:rPr>
        <w:t xml:space="preserve">go </w:t>
      </w:r>
      <w:r w:rsidR="001917AC">
        <w:rPr>
          <w:rFonts w:ascii="Arial" w:hAnsi="Arial" w:cs="Arial"/>
          <w:i/>
          <w:sz w:val="22"/>
          <w:szCs w:val="22"/>
        </w:rPr>
        <w:t xml:space="preserve">rozliczać jeszcze przez </w:t>
      </w:r>
      <w:r w:rsidR="00BD66F1">
        <w:rPr>
          <w:rFonts w:ascii="Arial" w:hAnsi="Arial" w:cs="Arial"/>
          <w:i/>
          <w:sz w:val="22"/>
          <w:szCs w:val="22"/>
        </w:rPr>
        <w:t>kilka miesięcy</w:t>
      </w:r>
      <w:r w:rsidR="005A5DCE">
        <w:rPr>
          <w:rFonts w:ascii="Arial" w:hAnsi="Arial" w:cs="Arial"/>
          <w:i/>
          <w:sz w:val="22"/>
          <w:szCs w:val="22"/>
        </w:rPr>
        <w:t xml:space="preserve">. </w:t>
      </w:r>
      <w:r w:rsidR="00DF1C1E">
        <w:rPr>
          <w:rFonts w:ascii="Arial" w:hAnsi="Arial" w:cs="Arial"/>
          <w:i/>
          <w:sz w:val="22"/>
          <w:szCs w:val="22"/>
        </w:rPr>
        <w:t>Analizując go j</w:t>
      </w:r>
      <w:r w:rsidR="00BD66F1">
        <w:rPr>
          <w:rFonts w:ascii="Arial" w:hAnsi="Arial" w:cs="Arial"/>
          <w:i/>
          <w:sz w:val="22"/>
          <w:szCs w:val="22"/>
        </w:rPr>
        <w:t>uż dziś widzę, że s</w:t>
      </w:r>
      <w:r w:rsidR="00512FDC">
        <w:rPr>
          <w:rFonts w:ascii="Arial" w:hAnsi="Arial" w:cs="Arial"/>
          <w:i/>
          <w:sz w:val="22"/>
          <w:szCs w:val="22"/>
        </w:rPr>
        <w:t xml:space="preserve">zczególnie </w:t>
      </w:r>
      <w:r w:rsidR="000A6C9F">
        <w:rPr>
          <w:rFonts w:ascii="Arial" w:hAnsi="Arial" w:cs="Arial"/>
          <w:i/>
          <w:sz w:val="22"/>
          <w:szCs w:val="22"/>
        </w:rPr>
        <w:t xml:space="preserve">ważnym aspektem jest </w:t>
      </w:r>
      <w:r w:rsidR="00BD66F1">
        <w:rPr>
          <w:rFonts w:ascii="Arial" w:hAnsi="Arial" w:cs="Arial"/>
          <w:i/>
          <w:sz w:val="22"/>
          <w:szCs w:val="22"/>
        </w:rPr>
        <w:t xml:space="preserve">zwiększenie </w:t>
      </w:r>
      <w:r w:rsidR="002E63DF">
        <w:rPr>
          <w:rFonts w:ascii="Arial" w:hAnsi="Arial" w:cs="Arial"/>
          <w:i/>
          <w:sz w:val="22"/>
          <w:szCs w:val="22"/>
        </w:rPr>
        <w:t xml:space="preserve">w 2015 r. </w:t>
      </w:r>
      <w:r w:rsidR="00BD66F1">
        <w:rPr>
          <w:rFonts w:ascii="Arial" w:hAnsi="Arial" w:cs="Arial"/>
          <w:i/>
          <w:sz w:val="22"/>
          <w:szCs w:val="22"/>
        </w:rPr>
        <w:t>wykorzystania mocy produkcyjnych w zakładzie w Tczewie</w:t>
      </w:r>
      <w:r w:rsidR="00512FDC">
        <w:rPr>
          <w:rFonts w:ascii="Arial" w:hAnsi="Arial" w:cs="Arial"/>
          <w:i/>
          <w:sz w:val="22"/>
          <w:szCs w:val="22"/>
        </w:rPr>
        <w:t xml:space="preserve">. </w:t>
      </w:r>
      <w:r w:rsidR="00BD66F1">
        <w:rPr>
          <w:rFonts w:ascii="Arial" w:hAnsi="Arial" w:cs="Arial"/>
          <w:i/>
          <w:sz w:val="22"/>
          <w:szCs w:val="22"/>
        </w:rPr>
        <w:t>Drugi</w:t>
      </w:r>
      <w:r w:rsidR="00DF1C1E">
        <w:rPr>
          <w:rFonts w:ascii="Arial" w:hAnsi="Arial" w:cs="Arial"/>
          <w:i/>
          <w:sz w:val="22"/>
          <w:szCs w:val="22"/>
        </w:rPr>
        <w:t>m jest</w:t>
      </w:r>
      <w:r w:rsidR="00BD66F1">
        <w:rPr>
          <w:rFonts w:ascii="Arial" w:hAnsi="Arial" w:cs="Arial"/>
          <w:i/>
          <w:sz w:val="22"/>
          <w:szCs w:val="22"/>
        </w:rPr>
        <w:t xml:space="preserve"> zbudowanie solidnych relacji z dystrybutorami na terenie</w:t>
      </w:r>
      <w:r w:rsidR="00DF1C1E">
        <w:rPr>
          <w:rFonts w:ascii="Arial" w:hAnsi="Arial" w:cs="Arial"/>
          <w:i/>
          <w:sz w:val="22"/>
          <w:szCs w:val="22"/>
        </w:rPr>
        <w:t xml:space="preserve"> dużego i chłonnego rynku niemieckiego</w:t>
      </w:r>
      <w:r w:rsidR="00BD66F1">
        <w:rPr>
          <w:rFonts w:ascii="Arial" w:hAnsi="Arial" w:cs="Arial"/>
          <w:i/>
          <w:sz w:val="22"/>
          <w:szCs w:val="22"/>
        </w:rPr>
        <w:t xml:space="preserve"> </w:t>
      </w:r>
      <w:r w:rsidR="005A5DCE" w:rsidRPr="00C15F79">
        <w:rPr>
          <w:rFonts w:ascii="Arial" w:hAnsi="Arial" w:cs="Arial"/>
          <w:sz w:val="22"/>
          <w:szCs w:val="22"/>
        </w:rPr>
        <w:t>– dodaje Bartoszewicz.</w:t>
      </w:r>
    </w:p>
    <w:p w14:paraId="5DCCD9A6" w14:textId="32E275DB" w:rsidR="00820EC9" w:rsidRDefault="00CF251F" w:rsidP="00820EC9">
      <w:pPr>
        <w:spacing w:before="120"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ADMIRAL BOATS </w:t>
      </w:r>
      <w:r w:rsidR="00512FDC">
        <w:rPr>
          <w:rFonts w:ascii="Arial" w:hAnsi="Arial" w:cs="Arial"/>
          <w:sz w:val="22"/>
          <w:szCs w:val="22"/>
        </w:rPr>
        <w:t xml:space="preserve">szybko </w:t>
      </w:r>
      <w:r>
        <w:rPr>
          <w:rFonts w:ascii="Arial" w:hAnsi="Arial" w:cs="Arial"/>
          <w:sz w:val="22"/>
          <w:szCs w:val="22"/>
        </w:rPr>
        <w:t xml:space="preserve">rozwija nowe obszary działalności, które stanowią uzupełnienie </w:t>
      </w:r>
      <w:r w:rsidR="00D15DEB">
        <w:rPr>
          <w:rFonts w:ascii="Arial" w:hAnsi="Arial" w:cs="Arial"/>
          <w:sz w:val="22"/>
          <w:szCs w:val="22"/>
        </w:rPr>
        <w:t xml:space="preserve">dla </w:t>
      </w:r>
      <w:r>
        <w:rPr>
          <w:rFonts w:ascii="Arial" w:hAnsi="Arial" w:cs="Arial"/>
          <w:sz w:val="22"/>
          <w:szCs w:val="22"/>
        </w:rPr>
        <w:t xml:space="preserve">produkcji łodzi. </w:t>
      </w:r>
      <w:r w:rsidR="00407ACC">
        <w:rPr>
          <w:rFonts w:ascii="Arial" w:hAnsi="Arial" w:cs="Arial"/>
          <w:sz w:val="22"/>
          <w:szCs w:val="22"/>
        </w:rPr>
        <w:t>W tym roku spółka</w:t>
      </w:r>
      <w:r>
        <w:rPr>
          <w:rFonts w:ascii="Arial" w:hAnsi="Arial" w:cs="Arial"/>
          <w:sz w:val="22"/>
          <w:szCs w:val="22"/>
        </w:rPr>
        <w:t xml:space="preserve"> zrealizowała </w:t>
      </w:r>
      <w:r w:rsidR="00407ACC">
        <w:rPr>
          <w:rFonts w:ascii="Arial" w:hAnsi="Arial" w:cs="Arial"/>
          <w:sz w:val="22"/>
          <w:szCs w:val="22"/>
        </w:rPr>
        <w:t xml:space="preserve">m.in. pierwsze </w:t>
      </w:r>
      <w:r>
        <w:rPr>
          <w:rFonts w:ascii="Arial" w:hAnsi="Arial" w:cs="Arial"/>
          <w:sz w:val="22"/>
          <w:szCs w:val="22"/>
        </w:rPr>
        <w:t>zamówi</w:t>
      </w:r>
      <w:r w:rsidR="00407ACC">
        <w:rPr>
          <w:rFonts w:ascii="Arial" w:hAnsi="Arial" w:cs="Arial"/>
          <w:sz w:val="22"/>
          <w:szCs w:val="22"/>
        </w:rPr>
        <w:t>enia na remonty jednostek rzecznych</w:t>
      </w:r>
      <w:r w:rsidR="00512FDC">
        <w:rPr>
          <w:rFonts w:ascii="Arial" w:hAnsi="Arial" w:cs="Arial"/>
          <w:sz w:val="22"/>
          <w:szCs w:val="22"/>
        </w:rPr>
        <w:t>,</w:t>
      </w:r>
      <w:r w:rsidR="00407ACC">
        <w:rPr>
          <w:rFonts w:ascii="Arial" w:hAnsi="Arial" w:cs="Arial"/>
          <w:sz w:val="22"/>
          <w:szCs w:val="22"/>
        </w:rPr>
        <w:t xml:space="preserve"> </w:t>
      </w:r>
      <w:r w:rsidR="00512FDC">
        <w:rPr>
          <w:rFonts w:ascii="Arial" w:hAnsi="Arial" w:cs="Arial"/>
          <w:sz w:val="22"/>
          <w:szCs w:val="22"/>
        </w:rPr>
        <w:t xml:space="preserve">sekcje stalowe </w:t>
      </w:r>
      <w:r w:rsidR="00BD66F1">
        <w:rPr>
          <w:rFonts w:ascii="Arial" w:hAnsi="Arial" w:cs="Arial"/>
          <w:sz w:val="22"/>
          <w:szCs w:val="22"/>
        </w:rPr>
        <w:t>statków</w:t>
      </w:r>
      <w:r w:rsidR="00512FDC">
        <w:rPr>
          <w:rFonts w:ascii="Arial" w:hAnsi="Arial" w:cs="Arial"/>
          <w:sz w:val="22"/>
          <w:szCs w:val="22"/>
        </w:rPr>
        <w:t xml:space="preserve"> </w:t>
      </w:r>
      <w:r w:rsidR="008B1201">
        <w:rPr>
          <w:rFonts w:ascii="Arial" w:hAnsi="Arial" w:cs="Arial"/>
          <w:sz w:val="22"/>
          <w:szCs w:val="22"/>
        </w:rPr>
        <w:t>i</w:t>
      </w:r>
      <w:r w:rsidR="00407ACC">
        <w:rPr>
          <w:rFonts w:ascii="Arial" w:hAnsi="Arial" w:cs="Arial"/>
          <w:sz w:val="22"/>
          <w:szCs w:val="22"/>
        </w:rPr>
        <w:t xml:space="preserve"> konstrukcje stalowe. Działalność ta realizowana jest w </w:t>
      </w:r>
      <w:r w:rsidR="00BD66F1">
        <w:rPr>
          <w:rFonts w:ascii="Arial" w:hAnsi="Arial" w:cs="Arial"/>
          <w:sz w:val="22"/>
          <w:szCs w:val="22"/>
        </w:rPr>
        <w:t>z</w:t>
      </w:r>
      <w:r w:rsidR="00407ACC">
        <w:rPr>
          <w:rFonts w:ascii="Arial" w:hAnsi="Arial" w:cs="Arial"/>
          <w:sz w:val="22"/>
          <w:szCs w:val="22"/>
        </w:rPr>
        <w:t xml:space="preserve">akładzie w Tczewie. </w:t>
      </w:r>
      <w:r w:rsidR="00BD66F1">
        <w:rPr>
          <w:rFonts w:ascii="Arial" w:hAnsi="Arial" w:cs="Arial"/>
          <w:sz w:val="22"/>
          <w:szCs w:val="22"/>
        </w:rPr>
        <w:t>Dlatego k</w:t>
      </w:r>
      <w:r w:rsidR="00407ACC">
        <w:rPr>
          <w:rFonts w:ascii="Arial" w:hAnsi="Arial" w:cs="Arial"/>
          <w:sz w:val="22"/>
          <w:szCs w:val="22"/>
        </w:rPr>
        <w:t xml:space="preserve">oszty modernizacji obiektów i ich przystosowania do prowadzenia działalności </w:t>
      </w:r>
      <w:r w:rsidR="00512FDC">
        <w:rPr>
          <w:rFonts w:ascii="Arial" w:hAnsi="Arial" w:cs="Arial"/>
          <w:sz w:val="22"/>
          <w:szCs w:val="22"/>
        </w:rPr>
        <w:t xml:space="preserve">istotnie </w:t>
      </w:r>
      <w:r w:rsidR="00407ACC">
        <w:rPr>
          <w:rFonts w:ascii="Arial" w:hAnsi="Arial" w:cs="Arial"/>
          <w:sz w:val="22"/>
          <w:szCs w:val="22"/>
        </w:rPr>
        <w:t>ob</w:t>
      </w:r>
      <w:r w:rsidR="00AB7ED6">
        <w:rPr>
          <w:rFonts w:ascii="Arial" w:hAnsi="Arial" w:cs="Arial"/>
          <w:sz w:val="22"/>
          <w:szCs w:val="22"/>
        </w:rPr>
        <w:t>ciąż</w:t>
      </w:r>
      <w:r w:rsidR="00BD66F1">
        <w:rPr>
          <w:rFonts w:ascii="Arial" w:hAnsi="Arial" w:cs="Arial"/>
          <w:sz w:val="22"/>
          <w:szCs w:val="22"/>
        </w:rPr>
        <w:t>a</w:t>
      </w:r>
      <w:r w:rsidR="00CB2470">
        <w:rPr>
          <w:rFonts w:ascii="Arial" w:hAnsi="Arial" w:cs="Arial"/>
          <w:sz w:val="22"/>
          <w:szCs w:val="22"/>
        </w:rPr>
        <w:t>ją</w:t>
      </w:r>
      <w:r w:rsidR="00AB7ED6">
        <w:rPr>
          <w:rFonts w:ascii="Arial" w:hAnsi="Arial" w:cs="Arial"/>
          <w:sz w:val="22"/>
          <w:szCs w:val="22"/>
        </w:rPr>
        <w:t xml:space="preserve"> wyniki</w:t>
      </w:r>
      <w:r w:rsidR="00407ACC">
        <w:rPr>
          <w:rFonts w:ascii="Arial" w:hAnsi="Arial" w:cs="Arial"/>
          <w:sz w:val="22"/>
          <w:szCs w:val="22"/>
        </w:rPr>
        <w:t xml:space="preserve"> </w:t>
      </w:r>
      <w:r w:rsidR="00512FDC">
        <w:rPr>
          <w:rFonts w:ascii="Arial" w:hAnsi="Arial" w:cs="Arial"/>
          <w:sz w:val="22"/>
          <w:szCs w:val="22"/>
        </w:rPr>
        <w:t>spółki</w:t>
      </w:r>
      <w:r w:rsidR="00407ACC">
        <w:rPr>
          <w:rFonts w:ascii="Arial" w:hAnsi="Arial" w:cs="Arial"/>
          <w:sz w:val="22"/>
          <w:szCs w:val="22"/>
        </w:rPr>
        <w:t>.</w:t>
      </w:r>
    </w:p>
    <w:p w14:paraId="3CBF938E" w14:textId="1C8BE62E" w:rsidR="00D32030" w:rsidRPr="0088266F" w:rsidRDefault="00C15F79" w:rsidP="00CB3449">
      <w:pPr>
        <w:widowControl w:val="0"/>
        <w:autoSpaceDE w:val="0"/>
        <w:autoSpaceDN w:val="0"/>
        <w:adjustRightInd w:val="0"/>
        <w:spacing w:before="80" w:after="8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–</w:t>
      </w:r>
      <w:r w:rsidR="00D32030" w:rsidRPr="0088266F">
        <w:rPr>
          <w:rFonts w:ascii="Arial" w:hAnsi="Arial" w:cs="Arial"/>
          <w:i/>
          <w:sz w:val="22"/>
          <w:szCs w:val="22"/>
        </w:rPr>
        <w:t xml:space="preserve"> </w:t>
      </w:r>
      <w:r w:rsidR="000A1406">
        <w:rPr>
          <w:rFonts w:ascii="Arial" w:hAnsi="Arial" w:cs="Arial"/>
          <w:i/>
          <w:sz w:val="22"/>
          <w:szCs w:val="22"/>
        </w:rPr>
        <w:t xml:space="preserve">Sezon </w:t>
      </w:r>
      <w:r w:rsidR="00D15DEB">
        <w:rPr>
          <w:rFonts w:ascii="Arial" w:hAnsi="Arial" w:cs="Arial"/>
          <w:i/>
          <w:sz w:val="22"/>
          <w:szCs w:val="22"/>
        </w:rPr>
        <w:t xml:space="preserve">2014 </w:t>
      </w:r>
      <w:r w:rsidR="000A1406">
        <w:rPr>
          <w:rFonts w:ascii="Arial" w:hAnsi="Arial" w:cs="Arial"/>
          <w:i/>
          <w:sz w:val="22"/>
          <w:szCs w:val="22"/>
        </w:rPr>
        <w:t>był okresem</w:t>
      </w:r>
      <w:r w:rsidR="00D15DEB">
        <w:rPr>
          <w:rFonts w:ascii="Arial" w:hAnsi="Arial" w:cs="Arial"/>
          <w:i/>
          <w:sz w:val="22"/>
          <w:szCs w:val="22"/>
        </w:rPr>
        <w:t xml:space="preserve"> wielu wyzwań dla ADMIRAL BOATS.</w:t>
      </w:r>
      <w:r w:rsidR="005A5DCE">
        <w:rPr>
          <w:rFonts w:ascii="Arial" w:hAnsi="Arial" w:cs="Arial"/>
          <w:i/>
          <w:sz w:val="22"/>
          <w:szCs w:val="22"/>
        </w:rPr>
        <w:t xml:space="preserve"> </w:t>
      </w:r>
      <w:r w:rsidR="000A1406">
        <w:rPr>
          <w:rFonts w:ascii="Arial" w:hAnsi="Arial" w:cs="Arial"/>
          <w:i/>
          <w:sz w:val="22"/>
          <w:szCs w:val="22"/>
        </w:rPr>
        <w:t xml:space="preserve">W </w:t>
      </w:r>
      <w:r w:rsidR="00130B4B">
        <w:rPr>
          <w:rFonts w:ascii="Arial" w:hAnsi="Arial" w:cs="Arial"/>
          <w:i/>
          <w:sz w:val="22"/>
          <w:szCs w:val="22"/>
        </w:rPr>
        <w:t xml:space="preserve">ciągu kilku najbliższych </w:t>
      </w:r>
      <w:r w:rsidR="000A1406">
        <w:rPr>
          <w:rFonts w:ascii="Arial" w:hAnsi="Arial" w:cs="Arial"/>
          <w:i/>
          <w:sz w:val="22"/>
          <w:szCs w:val="22"/>
        </w:rPr>
        <w:t>miesi</w:t>
      </w:r>
      <w:r w:rsidR="00130B4B">
        <w:rPr>
          <w:rFonts w:ascii="Arial" w:hAnsi="Arial" w:cs="Arial"/>
          <w:i/>
          <w:sz w:val="22"/>
          <w:szCs w:val="22"/>
        </w:rPr>
        <w:t>ę</w:t>
      </w:r>
      <w:r w:rsidR="000A1406">
        <w:rPr>
          <w:rFonts w:ascii="Arial" w:hAnsi="Arial" w:cs="Arial"/>
          <w:i/>
          <w:sz w:val="22"/>
          <w:szCs w:val="22"/>
        </w:rPr>
        <w:t>c</w:t>
      </w:r>
      <w:r w:rsidR="00130B4B">
        <w:rPr>
          <w:rFonts w:ascii="Arial" w:hAnsi="Arial" w:cs="Arial"/>
          <w:i/>
          <w:sz w:val="22"/>
          <w:szCs w:val="22"/>
        </w:rPr>
        <w:t>y</w:t>
      </w:r>
      <w:r w:rsidR="0073202C">
        <w:rPr>
          <w:rFonts w:ascii="Arial" w:hAnsi="Arial" w:cs="Arial"/>
          <w:i/>
          <w:sz w:val="22"/>
          <w:szCs w:val="22"/>
        </w:rPr>
        <w:t xml:space="preserve"> zak</w:t>
      </w:r>
      <w:r w:rsidR="00130B4B">
        <w:rPr>
          <w:rFonts w:ascii="Arial" w:hAnsi="Arial" w:cs="Arial"/>
          <w:i/>
          <w:sz w:val="22"/>
          <w:szCs w:val="22"/>
        </w:rPr>
        <w:t>ończy</w:t>
      </w:r>
      <w:r w:rsidR="000A6C9F">
        <w:rPr>
          <w:rFonts w:ascii="Arial" w:hAnsi="Arial" w:cs="Arial"/>
          <w:i/>
          <w:sz w:val="22"/>
          <w:szCs w:val="22"/>
        </w:rPr>
        <w:t xml:space="preserve">my I </w:t>
      </w:r>
      <w:r w:rsidR="0073202C">
        <w:rPr>
          <w:rFonts w:ascii="Arial" w:hAnsi="Arial" w:cs="Arial"/>
          <w:i/>
          <w:sz w:val="22"/>
          <w:szCs w:val="22"/>
        </w:rPr>
        <w:t>etap modernizacji zakładu w Tczewie i skoncentr</w:t>
      </w:r>
      <w:r w:rsidR="000A6C9F">
        <w:rPr>
          <w:rFonts w:ascii="Arial" w:hAnsi="Arial" w:cs="Arial"/>
          <w:i/>
          <w:sz w:val="22"/>
          <w:szCs w:val="22"/>
        </w:rPr>
        <w:t>ujemy</w:t>
      </w:r>
      <w:r w:rsidR="0073202C">
        <w:rPr>
          <w:rFonts w:ascii="Arial" w:hAnsi="Arial" w:cs="Arial"/>
          <w:i/>
          <w:sz w:val="22"/>
          <w:szCs w:val="22"/>
        </w:rPr>
        <w:t xml:space="preserve"> się </w:t>
      </w:r>
      <w:r>
        <w:rPr>
          <w:rFonts w:ascii="Arial" w:hAnsi="Arial" w:cs="Arial"/>
          <w:i/>
          <w:sz w:val="22"/>
          <w:szCs w:val="22"/>
        </w:rPr>
        <w:t>na</w:t>
      </w:r>
      <w:r w:rsidR="0073202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naszej działalności</w:t>
      </w:r>
      <w:r w:rsidR="00984621">
        <w:rPr>
          <w:rFonts w:ascii="Arial" w:hAnsi="Arial" w:cs="Arial"/>
          <w:i/>
          <w:sz w:val="22"/>
          <w:szCs w:val="22"/>
        </w:rPr>
        <w:t xml:space="preserve"> podstawowej, czyli produkcji łodzi motorowych</w:t>
      </w:r>
      <w:r w:rsidR="00CB2470">
        <w:rPr>
          <w:rFonts w:ascii="Arial" w:hAnsi="Arial" w:cs="Arial"/>
          <w:i/>
          <w:sz w:val="22"/>
          <w:szCs w:val="22"/>
        </w:rPr>
        <w:t>, a także</w:t>
      </w:r>
      <w:r>
        <w:rPr>
          <w:rFonts w:ascii="Arial" w:hAnsi="Arial" w:cs="Arial"/>
          <w:i/>
          <w:sz w:val="22"/>
          <w:szCs w:val="22"/>
        </w:rPr>
        <w:t xml:space="preserve"> na rozwijaniu </w:t>
      </w:r>
      <w:r w:rsidR="00130B4B">
        <w:rPr>
          <w:rFonts w:ascii="Arial" w:hAnsi="Arial" w:cs="Arial"/>
          <w:i/>
          <w:sz w:val="22"/>
          <w:szCs w:val="22"/>
        </w:rPr>
        <w:t xml:space="preserve">usług </w:t>
      </w:r>
      <w:r>
        <w:rPr>
          <w:rFonts w:ascii="Arial" w:hAnsi="Arial" w:cs="Arial"/>
          <w:i/>
          <w:sz w:val="22"/>
          <w:szCs w:val="22"/>
        </w:rPr>
        <w:lastRenderedPageBreak/>
        <w:t>uzupełniających</w:t>
      </w:r>
      <w:r w:rsidR="00BD66F1">
        <w:rPr>
          <w:rFonts w:ascii="Arial" w:hAnsi="Arial" w:cs="Arial"/>
          <w:i/>
          <w:sz w:val="22"/>
          <w:szCs w:val="22"/>
        </w:rPr>
        <w:t>, tj.</w:t>
      </w:r>
      <w:r w:rsidR="000A1406">
        <w:rPr>
          <w:rFonts w:ascii="Arial" w:hAnsi="Arial" w:cs="Arial"/>
          <w:i/>
          <w:sz w:val="22"/>
          <w:szCs w:val="22"/>
        </w:rPr>
        <w:t xml:space="preserve"> produkcji laminatu technicznego, remont</w:t>
      </w:r>
      <w:r w:rsidR="00DF1C1E">
        <w:rPr>
          <w:rFonts w:ascii="Arial" w:hAnsi="Arial" w:cs="Arial"/>
          <w:i/>
          <w:sz w:val="22"/>
          <w:szCs w:val="22"/>
        </w:rPr>
        <w:t>ach</w:t>
      </w:r>
      <w:r w:rsidR="000A1406">
        <w:rPr>
          <w:rFonts w:ascii="Arial" w:hAnsi="Arial" w:cs="Arial"/>
          <w:i/>
          <w:sz w:val="22"/>
          <w:szCs w:val="22"/>
        </w:rPr>
        <w:t xml:space="preserve"> jednostek rzecznych </w:t>
      </w:r>
      <w:r w:rsidR="00984621">
        <w:rPr>
          <w:rFonts w:ascii="Arial" w:hAnsi="Arial" w:cs="Arial"/>
          <w:i/>
          <w:sz w:val="22"/>
          <w:szCs w:val="22"/>
        </w:rPr>
        <w:t>oraz</w:t>
      </w:r>
      <w:r w:rsidR="000A1406">
        <w:rPr>
          <w:rFonts w:ascii="Arial" w:hAnsi="Arial" w:cs="Arial"/>
          <w:i/>
          <w:sz w:val="22"/>
          <w:szCs w:val="22"/>
        </w:rPr>
        <w:t xml:space="preserve"> wytwarzaniu konstrukcji stalowych</w:t>
      </w:r>
      <w:r w:rsidR="00F33ADB">
        <w:rPr>
          <w:rFonts w:ascii="Arial" w:hAnsi="Arial" w:cs="Arial"/>
          <w:i/>
          <w:sz w:val="22"/>
          <w:szCs w:val="22"/>
        </w:rPr>
        <w:t>.</w:t>
      </w:r>
      <w:r w:rsidR="000A6C9F">
        <w:rPr>
          <w:rFonts w:ascii="Arial" w:hAnsi="Arial" w:cs="Arial"/>
          <w:i/>
          <w:sz w:val="22"/>
          <w:szCs w:val="22"/>
        </w:rPr>
        <w:t xml:space="preserve"> </w:t>
      </w:r>
      <w:r w:rsidR="00BD66F1">
        <w:rPr>
          <w:rFonts w:ascii="Arial" w:hAnsi="Arial" w:cs="Arial"/>
          <w:i/>
          <w:sz w:val="22"/>
          <w:szCs w:val="22"/>
        </w:rPr>
        <w:t>Istotne oszczędności</w:t>
      </w:r>
      <w:r w:rsidR="000A6C9F">
        <w:rPr>
          <w:rFonts w:ascii="Arial" w:hAnsi="Arial" w:cs="Arial"/>
          <w:i/>
          <w:sz w:val="22"/>
          <w:szCs w:val="22"/>
        </w:rPr>
        <w:t xml:space="preserve"> przyniesie nam </w:t>
      </w:r>
      <w:r w:rsidR="00CB2470">
        <w:rPr>
          <w:rFonts w:ascii="Arial" w:hAnsi="Arial" w:cs="Arial"/>
          <w:i/>
          <w:sz w:val="22"/>
          <w:szCs w:val="22"/>
        </w:rPr>
        <w:t>zakończenie</w:t>
      </w:r>
      <w:r w:rsidR="00BD66F1">
        <w:rPr>
          <w:rFonts w:ascii="Arial" w:hAnsi="Arial" w:cs="Arial"/>
          <w:i/>
          <w:sz w:val="22"/>
          <w:szCs w:val="22"/>
        </w:rPr>
        <w:t xml:space="preserve"> </w:t>
      </w:r>
      <w:r w:rsidR="00CB2470">
        <w:rPr>
          <w:rFonts w:ascii="Arial" w:hAnsi="Arial" w:cs="Arial"/>
          <w:i/>
          <w:sz w:val="22"/>
          <w:szCs w:val="22"/>
        </w:rPr>
        <w:t>przenoszenia</w:t>
      </w:r>
      <w:r w:rsidR="00130B4B">
        <w:rPr>
          <w:rFonts w:ascii="Arial" w:hAnsi="Arial" w:cs="Arial"/>
          <w:i/>
          <w:sz w:val="22"/>
          <w:szCs w:val="22"/>
        </w:rPr>
        <w:t xml:space="preserve"> </w:t>
      </w:r>
      <w:r w:rsidR="000A6C9F">
        <w:rPr>
          <w:rFonts w:ascii="Arial" w:hAnsi="Arial" w:cs="Arial"/>
          <w:i/>
          <w:sz w:val="22"/>
          <w:szCs w:val="22"/>
        </w:rPr>
        <w:t xml:space="preserve">produkcji z </w:t>
      </w:r>
      <w:r w:rsidR="00984621">
        <w:rPr>
          <w:rFonts w:ascii="Arial" w:hAnsi="Arial" w:cs="Arial"/>
          <w:i/>
          <w:sz w:val="22"/>
          <w:szCs w:val="22"/>
        </w:rPr>
        <w:t>wynajmowanych hal</w:t>
      </w:r>
      <w:r w:rsidR="00BD66F1">
        <w:rPr>
          <w:rFonts w:ascii="Arial" w:hAnsi="Arial" w:cs="Arial"/>
          <w:i/>
          <w:sz w:val="22"/>
          <w:szCs w:val="22"/>
        </w:rPr>
        <w:t xml:space="preserve"> </w:t>
      </w:r>
      <w:r w:rsidR="000A6C9F">
        <w:rPr>
          <w:rFonts w:ascii="Arial" w:hAnsi="Arial" w:cs="Arial"/>
          <w:i/>
          <w:sz w:val="22"/>
          <w:szCs w:val="22"/>
        </w:rPr>
        <w:t>w miejscowości Kamień</w:t>
      </w:r>
      <w:r w:rsidR="00BD66F1">
        <w:rPr>
          <w:rFonts w:ascii="Arial" w:hAnsi="Arial" w:cs="Arial"/>
          <w:i/>
          <w:sz w:val="22"/>
          <w:szCs w:val="22"/>
        </w:rPr>
        <w:t xml:space="preserve"> k. Gdyni</w:t>
      </w:r>
      <w:r w:rsidR="00984621">
        <w:rPr>
          <w:rFonts w:ascii="Arial" w:hAnsi="Arial" w:cs="Arial"/>
          <w:i/>
          <w:sz w:val="22"/>
          <w:szCs w:val="22"/>
        </w:rPr>
        <w:t xml:space="preserve"> do zakładu w Tczewie</w:t>
      </w:r>
      <w:r w:rsidR="000A6C9F">
        <w:rPr>
          <w:rFonts w:ascii="Arial" w:hAnsi="Arial" w:cs="Arial"/>
          <w:i/>
          <w:sz w:val="22"/>
          <w:szCs w:val="22"/>
        </w:rPr>
        <w:t xml:space="preserve">. </w:t>
      </w:r>
      <w:r w:rsidR="00130B4B">
        <w:rPr>
          <w:rFonts w:ascii="Arial" w:hAnsi="Arial" w:cs="Arial"/>
          <w:i/>
          <w:sz w:val="22"/>
          <w:szCs w:val="22"/>
        </w:rPr>
        <w:t xml:space="preserve">W </w:t>
      </w:r>
      <w:r w:rsidR="00984621">
        <w:rPr>
          <w:rFonts w:ascii="Arial" w:hAnsi="Arial" w:cs="Arial"/>
          <w:i/>
          <w:sz w:val="22"/>
          <w:szCs w:val="22"/>
        </w:rPr>
        <w:t>segmencie</w:t>
      </w:r>
      <w:r w:rsidR="00130B4B">
        <w:rPr>
          <w:rFonts w:ascii="Arial" w:hAnsi="Arial" w:cs="Arial"/>
          <w:i/>
          <w:sz w:val="22"/>
          <w:szCs w:val="22"/>
        </w:rPr>
        <w:t xml:space="preserve"> łodzi motorowych będziemy się koncentrować</w:t>
      </w:r>
      <w:r w:rsidR="00F33ADB">
        <w:rPr>
          <w:rFonts w:ascii="Arial" w:hAnsi="Arial" w:cs="Arial"/>
          <w:i/>
          <w:sz w:val="22"/>
          <w:szCs w:val="22"/>
        </w:rPr>
        <w:t xml:space="preserve"> na sprzedaż</w:t>
      </w:r>
      <w:r w:rsidR="002A4C16">
        <w:rPr>
          <w:rFonts w:ascii="Arial" w:hAnsi="Arial" w:cs="Arial"/>
          <w:i/>
          <w:sz w:val="22"/>
          <w:szCs w:val="22"/>
        </w:rPr>
        <w:t>y</w:t>
      </w:r>
      <w:r w:rsidR="00F33ADB">
        <w:rPr>
          <w:rFonts w:ascii="Arial" w:hAnsi="Arial" w:cs="Arial"/>
          <w:i/>
          <w:sz w:val="22"/>
          <w:szCs w:val="22"/>
        </w:rPr>
        <w:t xml:space="preserve"> lepiej wyposażonych</w:t>
      </w:r>
      <w:r w:rsidR="000A6C9F">
        <w:rPr>
          <w:rFonts w:ascii="Arial" w:hAnsi="Arial" w:cs="Arial"/>
          <w:i/>
          <w:sz w:val="22"/>
          <w:szCs w:val="22"/>
        </w:rPr>
        <w:t xml:space="preserve"> modeli, </w:t>
      </w:r>
      <w:r w:rsidR="00130B4B">
        <w:rPr>
          <w:rFonts w:ascii="Arial" w:hAnsi="Arial" w:cs="Arial"/>
          <w:i/>
          <w:sz w:val="22"/>
          <w:szCs w:val="22"/>
        </w:rPr>
        <w:t>na których realizujemy wyższe</w:t>
      </w:r>
      <w:r w:rsidR="000A6C9F">
        <w:rPr>
          <w:rFonts w:ascii="Arial" w:hAnsi="Arial" w:cs="Arial"/>
          <w:i/>
          <w:sz w:val="22"/>
          <w:szCs w:val="22"/>
        </w:rPr>
        <w:t xml:space="preserve"> marże</w:t>
      </w:r>
      <w:r w:rsidR="000A1406">
        <w:rPr>
          <w:rFonts w:ascii="Arial" w:hAnsi="Arial" w:cs="Arial"/>
          <w:i/>
          <w:sz w:val="22"/>
          <w:szCs w:val="22"/>
        </w:rPr>
        <w:t xml:space="preserve"> </w:t>
      </w:r>
      <w:r w:rsidRPr="00C15F79">
        <w:rPr>
          <w:rFonts w:ascii="Arial" w:hAnsi="Arial" w:cs="Arial"/>
          <w:sz w:val="22"/>
          <w:szCs w:val="22"/>
        </w:rPr>
        <w:t>– podsumował Bartoszewicz.</w:t>
      </w:r>
    </w:p>
    <w:p w14:paraId="24981528" w14:textId="4A2B1C30" w:rsidR="00E83477" w:rsidRPr="00C800C4" w:rsidRDefault="004E6CC6" w:rsidP="0044174C">
      <w:pPr>
        <w:widowControl w:val="0"/>
        <w:autoSpaceDE w:val="0"/>
        <w:autoSpaceDN w:val="0"/>
        <w:adjustRightInd w:val="0"/>
        <w:spacing w:before="120" w:after="120" w:line="240" w:lineRule="atLeast"/>
        <w:jc w:val="center"/>
        <w:rPr>
          <w:rFonts w:ascii="Arial" w:hAnsi="Arial" w:cs="Arial"/>
          <w:sz w:val="22"/>
          <w:szCs w:val="22"/>
        </w:rPr>
      </w:pPr>
      <w:r w:rsidRPr="00C800C4">
        <w:rPr>
          <w:rFonts w:ascii="Arial" w:hAnsi="Arial" w:cs="Arial"/>
          <w:sz w:val="22"/>
          <w:szCs w:val="22"/>
        </w:rPr>
        <w:t xml:space="preserve">_ _ _ _ _ _ _ _ _ _ _ _ _ _ _ _ _ _ _ _ _ _ _ _ _ _ _ _ _ _ _ _ _ _ _ _ _ _ _ _ </w:t>
      </w:r>
    </w:p>
    <w:p w14:paraId="1A2F1DE9" w14:textId="77777777" w:rsidR="00302867" w:rsidRPr="000909BE" w:rsidRDefault="00302867" w:rsidP="000909BE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bCs/>
          <w:color w:val="444444"/>
          <w:sz w:val="22"/>
          <w:szCs w:val="22"/>
          <w:lang w:val="en-US"/>
        </w:rPr>
      </w:pPr>
      <w:bookmarkStart w:id="0" w:name="OLE_LINK11"/>
      <w:bookmarkStart w:id="1" w:name="OLE_LINK12"/>
    </w:p>
    <w:p w14:paraId="6B9C28EA" w14:textId="77777777" w:rsidR="008C7754" w:rsidRPr="00C800C4" w:rsidRDefault="008C7754" w:rsidP="008C7754">
      <w:pPr>
        <w:widowControl w:val="0"/>
        <w:autoSpaceDE w:val="0"/>
        <w:autoSpaceDN w:val="0"/>
        <w:adjustRightInd w:val="0"/>
        <w:spacing w:before="120" w:after="120" w:line="240" w:lineRule="atLeast"/>
        <w:jc w:val="center"/>
        <w:rPr>
          <w:rFonts w:ascii="Arial" w:hAnsi="Arial" w:cs="Arial"/>
          <w:b/>
          <w:bCs/>
          <w:color w:val="444444"/>
          <w:sz w:val="22"/>
          <w:szCs w:val="22"/>
          <w:lang w:val="en-US"/>
        </w:rPr>
      </w:pPr>
      <w:r w:rsidRPr="00C800C4">
        <w:rPr>
          <w:rFonts w:ascii="Arial" w:hAnsi="Arial" w:cs="Arial"/>
          <w:b/>
          <w:bCs/>
          <w:color w:val="444444"/>
          <w:sz w:val="22"/>
          <w:szCs w:val="22"/>
          <w:lang w:val="en-US"/>
        </w:rPr>
        <w:t>O ADMIRAL BOATS</w:t>
      </w:r>
    </w:p>
    <w:p w14:paraId="60DA922A" w14:textId="0B264CEE" w:rsidR="008C7754" w:rsidRPr="00C800C4" w:rsidRDefault="008C7754" w:rsidP="008C7754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_GoBack"/>
      <w:r w:rsidRPr="00C800C4">
        <w:rPr>
          <w:rFonts w:ascii="Arial" w:hAnsi="Arial" w:cs="Arial"/>
          <w:color w:val="000000" w:themeColor="text1"/>
          <w:sz w:val="20"/>
          <w:szCs w:val="20"/>
        </w:rPr>
        <w:t xml:space="preserve">ADMIRAL BOATS S.A., spółka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produkująca </w:t>
      </w:r>
      <w:r w:rsidRPr="00C800C4">
        <w:rPr>
          <w:rFonts w:ascii="Arial" w:hAnsi="Arial" w:cs="Arial"/>
          <w:color w:val="000000" w:themeColor="text1"/>
          <w:sz w:val="20"/>
          <w:szCs w:val="20"/>
        </w:rPr>
        <w:t>łodzie motorowe,</w:t>
      </w:r>
      <w:r w:rsidR="00D16740">
        <w:rPr>
          <w:rFonts w:ascii="Arial" w:hAnsi="Arial" w:cs="Arial"/>
          <w:color w:val="000000" w:themeColor="text1"/>
          <w:sz w:val="20"/>
          <w:szCs w:val="20"/>
        </w:rPr>
        <w:t xml:space="preserve"> a także laminat techniczny</w:t>
      </w:r>
      <w:r w:rsidR="00130B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6740">
        <w:rPr>
          <w:rFonts w:ascii="Arial" w:hAnsi="Arial" w:cs="Arial"/>
          <w:color w:val="000000" w:themeColor="text1"/>
          <w:sz w:val="20"/>
          <w:szCs w:val="20"/>
        </w:rPr>
        <w:t>i konstrukcje stalowe</w:t>
      </w:r>
      <w:r w:rsidR="006E7DDE">
        <w:rPr>
          <w:rFonts w:ascii="Arial" w:hAnsi="Arial" w:cs="Arial"/>
          <w:color w:val="000000" w:themeColor="text1"/>
          <w:sz w:val="20"/>
          <w:szCs w:val="20"/>
        </w:rPr>
        <w:t xml:space="preserve"> oraz wykonująca remonty dużych jednostek rzecznych</w:t>
      </w:r>
      <w:r w:rsidRPr="00C800C4">
        <w:rPr>
          <w:rFonts w:ascii="Arial" w:hAnsi="Arial" w:cs="Arial"/>
          <w:color w:val="000000" w:themeColor="text1"/>
          <w:sz w:val="20"/>
          <w:szCs w:val="20"/>
        </w:rPr>
        <w:t xml:space="preserve"> jest jedynym reprezentantem polskiego przemysłu jachtowego i stoczniowego notowanym na rynku kapitałowym. Od lipca 2011 r. akcje spółki są notowane na rynku NewConnect</w:t>
      </w:r>
      <w:r w:rsidR="00DF1C1E">
        <w:rPr>
          <w:rFonts w:ascii="Arial" w:hAnsi="Arial" w:cs="Arial"/>
          <w:color w:val="000000" w:themeColor="text1"/>
          <w:sz w:val="20"/>
          <w:szCs w:val="20"/>
        </w:rPr>
        <w:t>,</w:t>
      </w:r>
      <w:r w:rsidRPr="00C800C4">
        <w:rPr>
          <w:rFonts w:ascii="Arial" w:hAnsi="Arial" w:cs="Arial"/>
          <w:color w:val="000000" w:themeColor="text1"/>
          <w:sz w:val="20"/>
          <w:szCs w:val="20"/>
        </w:rPr>
        <w:t xml:space="preserve"> a obligacje na rynku Catalyst.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A2604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>
        <w:rPr>
          <w:rFonts w:ascii="Arial" w:hAnsi="Arial" w:cs="Arial"/>
          <w:color w:val="000000" w:themeColor="text1"/>
          <w:sz w:val="20"/>
          <w:szCs w:val="20"/>
        </w:rPr>
        <w:t>sierpni</w:t>
      </w:r>
      <w:r w:rsidR="008A2604">
        <w:rPr>
          <w:rFonts w:ascii="Arial" w:hAnsi="Arial" w:cs="Arial"/>
          <w:color w:val="000000" w:themeColor="text1"/>
          <w:sz w:val="20"/>
          <w:szCs w:val="20"/>
        </w:rPr>
        <w:t>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2014 r. Komisja Nadzoru Finansowego zatwierdziła prospekt emisyjny spółki w związku z planami przeniesienia notowań akcji na rynek podstawowy Giełdy Papierów Wartościowych.</w:t>
      </w:r>
    </w:p>
    <w:p w14:paraId="3C264A85" w14:textId="2E566B0A" w:rsidR="008C7754" w:rsidRPr="00C800C4" w:rsidRDefault="008C7754" w:rsidP="008C7754">
      <w:pPr>
        <w:pStyle w:val="Domylnie"/>
        <w:spacing w:before="120" w:after="120" w:line="240" w:lineRule="atLeast"/>
        <w:jc w:val="both"/>
        <w:rPr>
          <w:rFonts w:ascii="Arial" w:hAnsi="Arial" w:cs="Arial"/>
          <w:sz w:val="20"/>
          <w:szCs w:val="20"/>
          <w:lang w:eastAsia="en-US"/>
        </w:rPr>
      </w:pPr>
      <w:r w:rsidRPr="00C800C4">
        <w:rPr>
          <w:rFonts w:ascii="Arial" w:eastAsia="Calibri" w:hAnsi="Arial" w:cs="Arial"/>
          <w:sz w:val="20"/>
          <w:szCs w:val="20"/>
          <w:lang w:eastAsia="en-US"/>
        </w:rPr>
        <w:t xml:space="preserve">Strategicznym akcjonariuszem posiadającym największy pakiet akcji jest </w:t>
      </w:r>
      <w:r w:rsidRPr="00C800C4">
        <w:rPr>
          <w:rFonts w:ascii="Arial" w:hAnsi="Arial" w:cs="Arial"/>
          <w:sz w:val="20"/>
          <w:szCs w:val="20"/>
          <w:lang w:eastAsia="en-US"/>
        </w:rPr>
        <w:t xml:space="preserve">Pan Wiesław Kleba, który </w:t>
      </w:r>
      <w:r w:rsidR="00130B4B">
        <w:rPr>
          <w:rFonts w:ascii="Arial" w:hAnsi="Arial" w:cs="Arial"/>
          <w:sz w:val="20"/>
          <w:szCs w:val="20"/>
          <w:lang w:eastAsia="en-US"/>
        </w:rPr>
        <w:t>wraz z rodziną posiada</w:t>
      </w:r>
      <w:r w:rsidRPr="00C800C4">
        <w:rPr>
          <w:rFonts w:ascii="Arial" w:hAnsi="Arial" w:cs="Arial"/>
          <w:sz w:val="20"/>
          <w:szCs w:val="20"/>
          <w:lang w:eastAsia="en-US"/>
        </w:rPr>
        <w:t xml:space="preserve"> 35,03% ka</w:t>
      </w:r>
      <w:r>
        <w:rPr>
          <w:rFonts w:ascii="Arial" w:hAnsi="Arial" w:cs="Arial"/>
          <w:sz w:val="20"/>
          <w:szCs w:val="20"/>
          <w:lang w:eastAsia="en-US"/>
        </w:rPr>
        <w:t>pitału zakładowego, uprawniających do</w:t>
      </w:r>
      <w:r w:rsidRPr="00C800C4">
        <w:rPr>
          <w:rFonts w:ascii="Arial" w:hAnsi="Arial" w:cs="Arial"/>
          <w:sz w:val="20"/>
          <w:szCs w:val="20"/>
          <w:lang w:eastAsia="en-US"/>
        </w:rPr>
        <w:t xml:space="preserve"> taki</w:t>
      </w:r>
      <w:r>
        <w:rPr>
          <w:rFonts w:ascii="Arial" w:hAnsi="Arial" w:cs="Arial"/>
          <w:sz w:val="20"/>
          <w:szCs w:val="20"/>
          <w:lang w:eastAsia="en-US"/>
        </w:rPr>
        <w:t>ego</w:t>
      </w:r>
      <w:r w:rsidRPr="00C800C4">
        <w:rPr>
          <w:rFonts w:ascii="Arial" w:hAnsi="Arial" w:cs="Arial"/>
          <w:sz w:val="20"/>
          <w:szCs w:val="20"/>
          <w:lang w:eastAsia="en-US"/>
        </w:rPr>
        <w:t xml:space="preserve"> sam</w:t>
      </w:r>
      <w:r>
        <w:rPr>
          <w:rFonts w:ascii="Arial" w:hAnsi="Arial" w:cs="Arial"/>
          <w:sz w:val="20"/>
          <w:szCs w:val="20"/>
          <w:lang w:eastAsia="en-US"/>
        </w:rPr>
        <w:t>ego</w:t>
      </w:r>
      <w:r w:rsidRPr="00C800C4">
        <w:rPr>
          <w:rFonts w:ascii="Arial" w:hAnsi="Arial" w:cs="Arial"/>
          <w:sz w:val="20"/>
          <w:szCs w:val="20"/>
          <w:lang w:eastAsia="en-US"/>
        </w:rPr>
        <w:t xml:space="preserve"> udział</w:t>
      </w:r>
      <w:r>
        <w:rPr>
          <w:rFonts w:ascii="Arial" w:hAnsi="Arial" w:cs="Arial"/>
          <w:sz w:val="20"/>
          <w:szCs w:val="20"/>
          <w:lang w:eastAsia="en-US"/>
        </w:rPr>
        <w:t>u</w:t>
      </w:r>
      <w:r w:rsidRPr="00C800C4">
        <w:rPr>
          <w:rFonts w:ascii="Arial" w:hAnsi="Arial" w:cs="Arial"/>
          <w:sz w:val="20"/>
          <w:szCs w:val="20"/>
          <w:lang w:eastAsia="en-US"/>
        </w:rPr>
        <w:t xml:space="preserve"> w głosach na walnym zgromadzeniu</w:t>
      </w:r>
      <w:r w:rsidR="008A2604">
        <w:rPr>
          <w:rFonts w:ascii="Arial" w:hAnsi="Arial" w:cs="Arial"/>
          <w:sz w:val="20"/>
          <w:szCs w:val="20"/>
          <w:lang w:eastAsia="en-US"/>
        </w:rPr>
        <w:t xml:space="preserve"> spółki</w:t>
      </w:r>
      <w:r w:rsidRPr="00C800C4">
        <w:rPr>
          <w:rFonts w:ascii="Arial" w:hAnsi="Arial" w:cs="Arial"/>
          <w:sz w:val="20"/>
          <w:szCs w:val="20"/>
          <w:lang w:eastAsia="en-US"/>
        </w:rPr>
        <w:t>.</w:t>
      </w:r>
    </w:p>
    <w:p w14:paraId="2405B46C" w14:textId="7152AA8E" w:rsidR="008C7754" w:rsidRPr="00C800C4" w:rsidRDefault="008C7754" w:rsidP="008C7754">
      <w:pPr>
        <w:pStyle w:val="Domylnie"/>
        <w:spacing w:before="120"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800C4">
        <w:rPr>
          <w:rFonts w:ascii="Arial" w:eastAsia="Calibri" w:hAnsi="Arial" w:cs="Arial"/>
          <w:color w:val="000000" w:themeColor="text1"/>
          <w:sz w:val="20"/>
          <w:szCs w:val="20"/>
        </w:rPr>
        <w:t>Od momentu zawiązania spółki w 2010 r. ADMIRAL BOATS stale rozwija</w:t>
      </w:r>
      <w:r w:rsidR="00211F41">
        <w:rPr>
          <w:rFonts w:ascii="Arial" w:eastAsia="Calibri" w:hAnsi="Arial" w:cs="Arial"/>
          <w:color w:val="000000" w:themeColor="text1"/>
          <w:sz w:val="20"/>
          <w:szCs w:val="20"/>
        </w:rPr>
        <w:t xml:space="preserve"> i poszerza</w:t>
      </w:r>
      <w:r w:rsidRPr="00C800C4">
        <w:rPr>
          <w:rFonts w:ascii="Arial" w:eastAsia="Calibri" w:hAnsi="Arial" w:cs="Arial"/>
          <w:color w:val="000000" w:themeColor="text1"/>
          <w:sz w:val="20"/>
          <w:szCs w:val="20"/>
        </w:rPr>
        <w:t xml:space="preserve"> swoją działalność. </w:t>
      </w:r>
      <w:r w:rsidR="00211F41">
        <w:rPr>
          <w:rFonts w:ascii="Arial" w:eastAsia="Calibri" w:hAnsi="Arial" w:cs="Arial"/>
          <w:color w:val="000000" w:themeColor="text1"/>
          <w:sz w:val="20"/>
          <w:szCs w:val="20"/>
        </w:rPr>
        <w:t>Aktualnie, poza produkcją i dystrybucją łodzi motorowych spółka produkuje również laminat techniczny</w:t>
      </w:r>
      <w:r w:rsidR="00302867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D16740">
        <w:rPr>
          <w:rFonts w:ascii="Arial" w:eastAsia="Calibri" w:hAnsi="Arial" w:cs="Arial"/>
          <w:color w:val="000000" w:themeColor="text1"/>
          <w:sz w:val="20"/>
          <w:szCs w:val="20"/>
        </w:rPr>
        <w:t>i konstrukcje stalowe, a także remontuje duże jednostki rzeczne. W planach jest rozpoczęcie produkcji jednostek rzecznych</w:t>
      </w:r>
      <w:r w:rsidR="00302867">
        <w:rPr>
          <w:rFonts w:ascii="Arial" w:eastAsia="Calibri" w:hAnsi="Arial" w:cs="Arial"/>
          <w:color w:val="000000" w:themeColor="text1"/>
          <w:sz w:val="20"/>
          <w:szCs w:val="20"/>
        </w:rPr>
        <w:t xml:space="preserve"> (</w:t>
      </w:r>
      <w:r w:rsidR="000A0CD2">
        <w:rPr>
          <w:rFonts w:ascii="Arial" w:eastAsia="Calibri" w:hAnsi="Arial" w:cs="Arial"/>
          <w:color w:val="000000" w:themeColor="text1"/>
          <w:sz w:val="20"/>
          <w:szCs w:val="20"/>
        </w:rPr>
        <w:t>barki, lodołamacze i pchacze</w:t>
      </w:r>
      <w:r w:rsidR="00302867">
        <w:rPr>
          <w:rFonts w:ascii="Arial" w:eastAsia="Calibri" w:hAnsi="Arial" w:cs="Arial"/>
          <w:color w:val="000000" w:themeColor="text1"/>
          <w:sz w:val="20"/>
          <w:szCs w:val="20"/>
        </w:rPr>
        <w:t>)</w:t>
      </w:r>
      <w:r w:rsidR="00D16740">
        <w:rPr>
          <w:rFonts w:ascii="Arial" w:eastAsia="Calibri" w:hAnsi="Arial" w:cs="Arial"/>
          <w:color w:val="000000" w:themeColor="text1"/>
          <w:sz w:val="20"/>
          <w:szCs w:val="20"/>
        </w:rPr>
        <w:t xml:space="preserve"> oraz produkcja wyrobów z aluminium.</w:t>
      </w:r>
    </w:p>
    <w:p w14:paraId="09E7607D" w14:textId="0A358923" w:rsidR="008C7754" w:rsidRPr="000A0CD2" w:rsidRDefault="008C7754" w:rsidP="008C7754">
      <w:pPr>
        <w:pStyle w:val="Domylnie"/>
        <w:tabs>
          <w:tab w:val="left" w:pos="6379"/>
        </w:tabs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C800C4">
        <w:rPr>
          <w:rFonts w:ascii="Arial" w:eastAsia="Calibri" w:hAnsi="Arial" w:cs="Arial"/>
          <w:sz w:val="20"/>
          <w:szCs w:val="20"/>
        </w:rPr>
        <w:t xml:space="preserve">Polska posiada bogatą tradycję w produkcji jachtów i małych łodzi, a polscy konstruktorzy od wielu lat </w:t>
      </w:r>
      <w:r w:rsidR="008A2604" w:rsidRPr="00C800C4">
        <w:rPr>
          <w:rFonts w:ascii="Arial" w:eastAsia="Calibri" w:hAnsi="Arial" w:cs="Arial"/>
          <w:sz w:val="20"/>
          <w:szCs w:val="20"/>
        </w:rPr>
        <w:t xml:space="preserve">cieszą się </w:t>
      </w:r>
      <w:r w:rsidRPr="00C800C4">
        <w:rPr>
          <w:rFonts w:ascii="Arial" w:eastAsia="Calibri" w:hAnsi="Arial" w:cs="Arial"/>
          <w:sz w:val="20"/>
          <w:szCs w:val="20"/>
        </w:rPr>
        <w:t xml:space="preserve">międzynarodowym uznaniem. Szacuje się, że potencjał polskich stoczni, to produkcja </w:t>
      </w:r>
      <w:r w:rsidR="000A0CD2">
        <w:rPr>
          <w:rFonts w:ascii="Arial" w:eastAsia="Calibri" w:hAnsi="Arial" w:cs="Arial"/>
          <w:sz w:val="20"/>
          <w:szCs w:val="20"/>
        </w:rPr>
        <w:t>około</w:t>
      </w:r>
      <w:r w:rsidR="00302867">
        <w:rPr>
          <w:rFonts w:ascii="Arial" w:eastAsia="Calibri" w:hAnsi="Arial" w:cs="Arial"/>
          <w:sz w:val="20"/>
          <w:szCs w:val="20"/>
        </w:rPr>
        <w:t xml:space="preserve"> </w:t>
      </w:r>
      <w:r w:rsidRPr="00C800C4">
        <w:rPr>
          <w:rFonts w:ascii="Arial" w:eastAsia="Calibri" w:hAnsi="Arial" w:cs="Arial"/>
          <w:sz w:val="20"/>
          <w:szCs w:val="20"/>
        </w:rPr>
        <w:t>22</w:t>
      </w:r>
      <w:r w:rsidR="00302867">
        <w:rPr>
          <w:rFonts w:ascii="Arial" w:eastAsia="Calibri" w:hAnsi="Arial" w:cs="Arial"/>
          <w:sz w:val="20"/>
          <w:szCs w:val="20"/>
        </w:rPr>
        <w:t>.</w:t>
      </w:r>
      <w:r w:rsidRPr="00C800C4">
        <w:rPr>
          <w:rFonts w:ascii="Arial" w:eastAsia="Calibri" w:hAnsi="Arial" w:cs="Arial"/>
          <w:sz w:val="20"/>
          <w:szCs w:val="20"/>
        </w:rPr>
        <w:t xml:space="preserve">000 jednostek pływających </w:t>
      </w:r>
      <w:r w:rsidRPr="000A0CD2">
        <w:rPr>
          <w:rFonts w:ascii="Arial" w:eastAsia="Calibri" w:hAnsi="Arial" w:cs="Arial"/>
          <w:sz w:val="20"/>
          <w:szCs w:val="20"/>
        </w:rPr>
        <w:t xml:space="preserve">rocznie. Pod względem </w:t>
      </w:r>
      <w:r w:rsidR="00302867">
        <w:rPr>
          <w:rFonts w:ascii="Arial" w:eastAsia="Calibri" w:hAnsi="Arial" w:cs="Arial"/>
          <w:sz w:val="20"/>
          <w:szCs w:val="20"/>
        </w:rPr>
        <w:t>liczby wy</w:t>
      </w:r>
      <w:r w:rsidRPr="000A0CD2">
        <w:rPr>
          <w:rFonts w:ascii="Arial" w:eastAsia="Calibri" w:hAnsi="Arial" w:cs="Arial"/>
          <w:sz w:val="20"/>
          <w:szCs w:val="20"/>
        </w:rPr>
        <w:t>produk</w:t>
      </w:r>
      <w:r w:rsidR="00302867">
        <w:rPr>
          <w:rFonts w:ascii="Arial" w:eastAsia="Calibri" w:hAnsi="Arial" w:cs="Arial"/>
          <w:sz w:val="20"/>
          <w:szCs w:val="20"/>
        </w:rPr>
        <w:t>owanych</w:t>
      </w:r>
      <w:r w:rsidRPr="000A0CD2">
        <w:rPr>
          <w:rFonts w:ascii="Arial" w:eastAsia="Calibri" w:hAnsi="Arial" w:cs="Arial"/>
          <w:sz w:val="20"/>
          <w:szCs w:val="20"/>
        </w:rPr>
        <w:t xml:space="preserve"> łodzi motorowych do 9 metrów długości polskie stocznie są na drugim miejscu</w:t>
      </w:r>
      <w:r w:rsidR="00302867">
        <w:rPr>
          <w:rFonts w:ascii="Arial" w:eastAsia="Calibri" w:hAnsi="Arial" w:cs="Arial"/>
          <w:sz w:val="20"/>
          <w:szCs w:val="20"/>
        </w:rPr>
        <w:t xml:space="preserve"> na świecie,</w:t>
      </w:r>
      <w:r w:rsidRPr="000A0CD2">
        <w:rPr>
          <w:rFonts w:ascii="Arial" w:eastAsia="Calibri" w:hAnsi="Arial" w:cs="Arial"/>
          <w:sz w:val="20"/>
          <w:szCs w:val="20"/>
        </w:rPr>
        <w:t xml:space="preserve"> za</w:t>
      </w:r>
      <w:r w:rsidR="008A2604" w:rsidRPr="000A0CD2">
        <w:rPr>
          <w:rFonts w:ascii="Arial" w:eastAsia="Calibri" w:hAnsi="Arial" w:cs="Arial"/>
          <w:sz w:val="20"/>
          <w:szCs w:val="20"/>
        </w:rPr>
        <w:t xml:space="preserve"> stoczniami ze</w:t>
      </w:r>
      <w:r w:rsidRPr="000A0CD2">
        <w:rPr>
          <w:rFonts w:ascii="Arial" w:eastAsia="Calibri" w:hAnsi="Arial" w:cs="Arial"/>
          <w:sz w:val="20"/>
          <w:szCs w:val="20"/>
        </w:rPr>
        <w:t xml:space="preserve"> St</w:t>
      </w:r>
      <w:r w:rsidR="00302867">
        <w:rPr>
          <w:rFonts w:ascii="Arial" w:eastAsia="Calibri" w:hAnsi="Arial" w:cs="Arial"/>
          <w:sz w:val="20"/>
          <w:szCs w:val="20"/>
        </w:rPr>
        <w:t>.</w:t>
      </w:r>
      <w:r w:rsidRPr="000A0CD2">
        <w:rPr>
          <w:rFonts w:ascii="Arial" w:eastAsia="Calibri" w:hAnsi="Arial" w:cs="Arial"/>
          <w:sz w:val="20"/>
          <w:szCs w:val="20"/>
        </w:rPr>
        <w:t xml:space="preserve"> Zjednoczony</w:t>
      </w:r>
      <w:r w:rsidR="008A2604" w:rsidRPr="000A0CD2">
        <w:rPr>
          <w:rFonts w:ascii="Arial" w:eastAsia="Calibri" w:hAnsi="Arial" w:cs="Arial"/>
          <w:sz w:val="20"/>
          <w:szCs w:val="20"/>
        </w:rPr>
        <w:t>ch</w:t>
      </w:r>
      <w:r w:rsidRPr="000A0CD2">
        <w:rPr>
          <w:rFonts w:ascii="Arial" w:eastAsia="Calibri" w:hAnsi="Arial" w:cs="Arial"/>
          <w:sz w:val="20"/>
          <w:szCs w:val="20"/>
        </w:rPr>
        <w:t>.</w:t>
      </w:r>
    </w:p>
    <w:p w14:paraId="5A07BA29" w14:textId="33999E87" w:rsidR="008C7754" w:rsidRPr="000909BE" w:rsidRDefault="008C7754" w:rsidP="000909BE">
      <w:pPr>
        <w:pStyle w:val="Domylnie"/>
        <w:tabs>
          <w:tab w:val="left" w:pos="6379"/>
        </w:tabs>
        <w:spacing w:before="120"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A0CD2">
        <w:rPr>
          <w:rFonts w:ascii="Arial" w:hAnsi="Arial" w:cs="Arial"/>
          <w:color w:val="000000" w:themeColor="text1"/>
          <w:sz w:val="20"/>
          <w:szCs w:val="20"/>
        </w:rPr>
        <w:t xml:space="preserve">Strategia rozwoju ADMIRAL BOATS przewiduje wejście na nowe rynki zbytu. </w:t>
      </w:r>
      <w:r w:rsidRPr="000A0CD2">
        <w:rPr>
          <w:rFonts w:ascii="Arial" w:eastAsia="Calibri" w:hAnsi="Arial" w:cs="Arial"/>
          <w:color w:val="000000"/>
          <w:sz w:val="20"/>
          <w:szCs w:val="20"/>
        </w:rPr>
        <w:t xml:space="preserve">W latach 2009 - 2010 spółka nawiązała współpracę z największymi importerami łodzi z Holandii, a także z dealerami z Norwegii, co pozwoliło na </w:t>
      </w:r>
      <w:r w:rsidR="008A2604" w:rsidRPr="000A0CD2">
        <w:rPr>
          <w:rFonts w:ascii="Arial" w:eastAsia="Calibri" w:hAnsi="Arial" w:cs="Arial"/>
          <w:color w:val="000000"/>
          <w:sz w:val="20"/>
          <w:szCs w:val="20"/>
        </w:rPr>
        <w:t xml:space="preserve">znaczne </w:t>
      </w:r>
      <w:r w:rsidRPr="000A0CD2">
        <w:rPr>
          <w:rFonts w:ascii="Arial" w:eastAsia="Calibri" w:hAnsi="Arial" w:cs="Arial"/>
          <w:color w:val="000000"/>
          <w:sz w:val="20"/>
          <w:szCs w:val="20"/>
        </w:rPr>
        <w:t>zwiększenie sprzedaży.</w:t>
      </w:r>
      <w:r w:rsidR="008A2604" w:rsidRPr="000A0CD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0909BE">
        <w:rPr>
          <w:rFonts w:ascii="Arial" w:hAnsi="Arial" w:cs="Arial"/>
          <w:sz w:val="20"/>
          <w:szCs w:val="20"/>
        </w:rPr>
        <w:t xml:space="preserve">ADMIRAL BOATS eksportuje na rynki Europy Zachodniej i Północnej </w:t>
      </w:r>
      <w:r w:rsidR="008A2604">
        <w:rPr>
          <w:rFonts w:ascii="Arial" w:hAnsi="Arial" w:cs="Arial"/>
          <w:sz w:val="20"/>
          <w:szCs w:val="20"/>
        </w:rPr>
        <w:t>około</w:t>
      </w:r>
      <w:r w:rsidRPr="000909BE">
        <w:rPr>
          <w:rFonts w:ascii="Arial" w:hAnsi="Arial" w:cs="Arial"/>
          <w:sz w:val="20"/>
          <w:szCs w:val="20"/>
        </w:rPr>
        <w:t xml:space="preserve"> 9</w:t>
      </w:r>
      <w:r w:rsidR="008A2604">
        <w:rPr>
          <w:rFonts w:ascii="Arial" w:hAnsi="Arial" w:cs="Arial"/>
          <w:sz w:val="20"/>
          <w:szCs w:val="20"/>
        </w:rPr>
        <w:t>7</w:t>
      </w:r>
      <w:r w:rsidRPr="000909BE">
        <w:rPr>
          <w:rFonts w:ascii="Arial" w:hAnsi="Arial" w:cs="Arial"/>
          <w:sz w:val="20"/>
          <w:szCs w:val="20"/>
        </w:rPr>
        <w:t xml:space="preserve">% produkcji, m.in. do Holandii (rynek strategiczny), Norwegii, Szwecji, Wielkiej Brytanii, Niemiec i Polski. </w:t>
      </w:r>
      <w:r w:rsidR="008A2604">
        <w:rPr>
          <w:rFonts w:ascii="Arial" w:eastAsia="Calibri" w:hAnsi="Arial" w:cs="Arial"/>
          <w:color w:val="000000"/>
          <w:sz w:val="20"/>
          <w:szCs w:val="20"/>
        </w:rPr>
        <w:t>O</w:t>
      </w:r>
      <w:r w:rsidRPr="000909BE">
        <w:rPr>
          <w:rFonts w:ascii="Arial" w:eastAsia="Calibri" w:hAnsi="Arial" w:cs="Arial"/>
          <w:color w:val="000000"/>
          <w:sz w:val="20"/>
          <w:szCs w:val="20"/>
        </w:rPr>
        <w:t xml:space="preserve">d 2013 r. </w:t>
      </w:r>
      <w:r w:rsidR="00302867">
        <w:rPr>
          <w:rFonts w:ascii="Arial" w:eastAsia="Calibri" w:hAnsi="Arial" w:cs="Arial"/>
          <w:color w:val="000000"/>
          <w:sz w:val="20"/>
          <w:szCs w:val="20"/>
        </w:rPr>
        <w:t xml:space="preserve">produkty </w:t>
      </w:r>
      <w:r w:rsidRPr="000909BE">
        <w:rPr>
          <w:rFonts w:ascii="Arial" w:eastAsia="Calibri" w:hAnsi="Arial" w:cs="Arial"/>
          <w:color w:val="000000"/>
          <w:sz w:val="20"/>
          <w:szCs w:val="20"/>
        </w:rPr>
        <w:t xml:space="preserve">spółka </w:t>
      </w:r>
      <w:r w:rsidR="00302867">
        <w:rPr>
          <w:rFonts w:ascii="Arial" w:eastAsia="Calibri" w:hAnsi="Arial" w:cs="Arial"/>
          <w:color w:val="000000"/>
          <w:sz w:val="20"/>
          <w:szCs w:val="20"/>
        </w:rPr>
        <w:t>są sprzedawane na kolejnych</w:t>
      </w:r>
      <w:r w:rsidRPr="000909BE">
        <w:rPr>
          <w:rFonts w:ascii="Arial" w:eastAsia="Calibri" w:hAnsi="Arial" w:cs="Arial"/>
          <w:color w:val="000000"/>
          <w:sz w:val="20"/>
          <w:szCs w:val="20"/>
        </w:rPr>
        <w:t xml:space="preserve"> rynkach, tj. w Szwajcarii, Słowenii, Austrii, Francji, na Cyprze</w:t>
      </w:r>
      <w:r w:rsidR="001E1709" w:rsidRPr="000909BE">
        <w:rPr>
          <w:rFonts w:ascii="Arial" w:eastAsia="Calibri" w:hAnsi="Arial" w:cs="Arial"/>
          <w:color w:val="000000"/>
          <w:sz w:val="20"/>
          <w:szCs w:val="20"/>
        </w:rPr>
        <w:t xml:space="preserve"> i w</w:t>
      </w:r>
      <w:r w:rsidRPr="000909BE">
        <w:rPr>
          <w:rFonts w:ascii="Arial" w:eastAsia="Calibri" w:hAnsi="Arial" w:cs="Arial"/>
          <w:color w:val="000000"/>
          <w:sz w:val="20"/>
          <w:szCs w:val="20"/>
        </w:rPr>
        <w:t xml:space="preserve"> Finlandii.</w:t>
      </w:r>
    </w:p>
    <w:p w14:paraId="0A6CC7EC" w14:textId="25AC03E2" w:rsidR="008C7754" w:rsidRPr="00C800C4" w:rsidRDefault="008C7754" w:rsidP="00DF1C1E">
      <w:pPr>
        <w:pStyle w:val="Domylnie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0A0CD2">
        <w:rPr>
          <w:rFonts w:ascii="Arial" w:eastAsia="Calibri" w:hAnsi="Arial" w:cs="Arial"/>
          <w:color w:val="000000"/>
          <w:sz w:val="20"/>
          <w:szCs w:val="20"/>
        </w:rPr>
        <w:t xml:space="preserve">Aktualnie w ofercie </w:t>
      </w:r>
      <w:r w:rsidR="000A0CD2">
        <w:rPr>
          <w:rFonts w:ascii="Arial" w:eastAsia="Calibri" w:hAnsi="Arial" w:cs="Arial"/>
          <w:color w:val="000000"/>
          <w:sz w:val="20"/>
          <w:szCs w:val="20"/>
        </w:rPr>
        <w:t xml:space="preserve">spółki </w:t>
      </w:r>
      <w:r w:rsidRPr="000A0CD2">
        <w:rPr>
          <w:rFonts w:ascii="Arial" w:eastAsia="Calibri" w:hAnsi="Arial" w:cs="Arial"/>
          <w:color w:val="000000"/>
          <w:sz w:val="20"/>
          <w:szCs w:val="20"/>
        </w:rPr>
        <w:t>znajdują się</w:t>
      </w:r>
      <w:r w:rsidR="00B63654" w:rsidRPr="000A0CD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0A0CD2">
        <w:rPr>
          <w:rFonts w:ascii="Arial" w:eastAsia="Calibri" w:hAnsi="Arial" w:cs="Arial"/>
          <w:color w:val="000000"/>
          <w:sz w:val="20"/>
          <w:szCs w:val="20"/>
        </w:rPr>
        <w:t>łodzie motorowe z serii Sport</w:t>
      </w:r>
      <w:r w:rsidR="00B63654" w:rsidRPr="000A0CD2">
        <w:rPr>
          <w:rFonts w:ascii="Arial" w:eastAsia="Calibri" w:hAnsi="Arial" w:cs="Arial"/>
          <w:color w:val="000000"/>
          <w:sz w:val="20"/>
          <w:szCs w:val="20"/>
        </w:rPr>
        <w:t>,</w:t>
      </w:r>
      <w:r w:rsidRPr="000A0CD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D16740" w:rsidRPr="001E705B">
        <w:rPr>
          <w:rFonts w:ascii="Arial" w:eastAsia="Calibri" w:hAnsi="Arial" w:cs="Arial"/>
          <w:color w:val="000000"/>
          <w:sz w:val="20"/>
          <w:szCs w:val="20"/>
        </w:rPr>
        <w:t>bardzo popularne na rynku holenderskim</w:t>
      </w:r>
      <w:r w:rsidR="00D16740" w:rsidRPr="000A0CD2" w:rsidDel="0075153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0A0CD2">
        <w:rPr>
          <w:rFonts w:ascii="Arial" w:eastAsia="Calibri" w:hAnsi="Arial" w:cs="Arial"/>
          <w:color w:val="000000"/>
          <w:sz w:val="20"/>
          <w:szCs w:val="20"/>
        </w:rPr>
        <w:t xml:space="preserve">łodzie </w:t>
      </w:r>
      <w:r w:rsidR="000A0CD2" w:rsidRPr="000A0CD2">
        <w:rPr>
          <w:rFonts w:ascii="Arial" w:eastAsia="Calibri" w:hAnsi="Arial" w:cs="Arial"/>
          <w:color w:val="000000"/>
          <w:sz w:val="20"/>
          <w:szCs w:val="20"/>
        </w:rPr>
        <w:t>typu sloep</w:t>
      </w:r>
      <w:r w:rsidR="000A0CD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302867">
        <w:rPr>
          <w:rFonts w:ascii="Arial" w:eastAsia="Calibri" w:hAnsi="Arial" w:cs="Arial"/>
          <w:color w:val="000000"/>
          <w:sz w:val="20"/>
          <w:szCs w:val="20"/>
        </w:rPr>
        <w:t>z serii „Admiral Line”</w:t>
      </w:r>
      <w:r w:rsidR="00B63654" w:rsidRPr="000A0CD2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0A0CD2">
        <w:rPr>
          <w:rFonts w:ascii="Arial" w:eastAsia="Calibri" w:hAnsi="Arial" w:cs="Arial"/>
          <w:color w:val="000000"/>
          <w:sz w:val="20"/>
          <w:szCs w:val="20"/>
        </w:rPr>
        <w:t>dedykowane wędkarzom</w:t>
      </w:r>
      <w:r w:rsidR="000A0CD2" w:rsidRPr="000A0CD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0A0CD2">
        <w:rPr>
          <w:rFonts w:ascii="Arial" w:eastAsia="Calibri" w:hAnsi="Arial" w:cs="Arial"/>
          <w:color w:val="000000"/>
          <w:sz w:val="20"/>
          <w:szCs w:val="20"/>
        </w:rPr>
        <w:t>łodzie</w:t>
      </w:r>
      <w:r w:rsidR="0075153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0A0CD2">
        <w:rPr>
          <w:rFonts w:ascii="Arial" w:eastAsia="Calibri" w:hAnsi="Arial" w:cs="Arial"/>
          <w:color w:val="000000"/>
          <w:sz w:val="20"/>
          <w:szCs w:val="20"/>
        </w:rPr>
        <w:t>typu Fish</w:t>
      </w:r>
      <w:r w:rsidR="00B63654" w:rsidRPr="000A0CD2">
        <w:rPr>
          <w:rFonts w:ascii="Arial" w:eastAsia="Calibri" w:hAnsi="Arial" w:cs="Arial"/>
          <w:color w:val="000000"/>
          <w:sz w:val="20"/>
          <w:szCs w:val="20"/>
        </w:rPr>
        <w:t>,</w:t>
      </w:r>
      <w:r w:rsidRPr="000A0CD2">
        <w:rPr>
          <w:rFonts w:ascii="Arial" w:eastAsia="Calibri" w:hAnsi="Arial" w:cs="Arial"/>
          <w:color w:val="000000"/>
          <w:sz w:val="20"/>
          <w:szCs w:val="20"/>
        </w:rPr>
        <w:t xml:space="preserve"> łodzie z serii „Classic Line”</w:t>
      </w:r>
      <w:r w:rsidR="00B63654" w:rsidRPr="000A0CD2">
        <w:rPr>
          <w:rFonts w:ascii="Arial" w:eastAsia="Calibri" w:hAnsi="Arial" w:cs="Arial"/>
          <w:color w:val="000000"/>
          <w:sz w:val="20"/>
          <w:szCs w:val="20"/>
        </w:rPr>
        <w:t xml:space="preserve"> oraz </w:t>
      </w:r>
      <w:r w:rsidRPr="000A0CD2">
        <w:rPr>
          <w:rFonts w:ascii="Arial" w:eastAsia="Calibri" w:hAnsi="Arial" w:cs="Arial"/>
          <w:color w:val="000000"/>
          <w:sz w:val="20"/>
          <w:szCs w:val="20"/>
        </w:rPr>
        <w:t>łodzie pontonowe typu RIB (</w:t>
      </w:r>
      <w:r w:rsidRPr="00C800C4">
        <w:rPr>
          <w:rFonts w:ascii="Arial" w:eastAsia="Calibri" w:hAnsi="Arial" w:cs="Arial"/>
          <w:color w:val="000000"/>
          <w:sz w:val="20"/>
          <w:szCs w:val="20"/>
        </w:rPr>
        <w:t>pneumatyczn</w:t>
      </w:r>
      <w:r w:rsidR="000A0CD2">
        <w:rPr>
          <w:rFonts w:ascii="Arial" w:eastAsia="Calibri" w:hAnsi="Arial" w:cs="Arial"/>
          <w:color w:val="000000"/>
          <w:sz w:val="20"/>
          <w:szCs w:val="20"/>
        </w:rPr>
        <w:t>e</w:t>
      </w:r>
      <w:r w:rsidRPr="00C800C4">
        <w:rPr>
          <w:rFonts w:ascii="Arial" w:eastAsia="Calibri" w:hAnsi="Arial" w:cs="Arial"/>
          <w:color w:val="000000"/>
          <w:sz w:val="20"/>
          <w:szCs w:val="20"/>
        </w:rPr>
        <w:t xml:space="preserve"> ł</w:t>
      </w:r>
      <w:r w:rsidR="000A0CD2">
        <w:rPr>
          <w:rFonts w:ascii="Arial" w:eastAsia="Calibri" w:hAnsi="Arial" w:cs="Arial"/>
          <w:color w:val="000000"/>
          <w:sz w:val="20"/>
          <w:szCs w:val="20"/>
        </w:rPr>
        <w:t>o</w:t>
      </w:r>
      <w:r w:rsidRPr="00C800C4">
        <w:rPr>
          <w:rFonts w:ascii="Arial" w:eastAsia="Calibri" w:hAnsi="Arial" w:cs="Arial"/>
          <w:color w:val="000000"/>
          <w:sz w:val="20"/>
          <w:szCs w:val="20"/>
        </w:rPr>
        <w:t>d</w:t>
      </w:r>
      <w:r w:rsidR="000A0CD2">
        <w:rPr>
          <w:rFonts w:ascii="Arial" w:eastAsia="Calibri" w:hAnsi="Arial" w:cs="Arial"/>
          <w:color w:val="000000"/>
          <w:sz w:val="20"/>
          <w:szCs w:val="20"/>
        </w:rPr>
        <w:t>zie</w:t>
      </w:r>
      <w:r w:rsidRPr="00C800C4">
        <w:rPr>
          <w:rFonts w:ascii="Arial" w:eastAsia="Calibri" w:hAnsi="Arial" w:cs="Arial"/>
          <w:color w:val="000000"/>
          <w:sz w:val="20"/>
          <w:szCs w:val="20"/>
        </w:rPr>
        <w:t xml:space="preserve"> ze sztywnym dnem).</w:t>
      </w:r>
      <w:r w:rsidR="0030286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C800C4">
        <w:rPr>
          <w:rFonts w:ascii="Arial" w:eastAsia="Calibri" w:hAnsi="Arial" w:cs="Arial"/>
          <w:color w:val="000000"/>
          <w:sz w:val="20"/>
          <w:szCs w:val="20"/>
        </w:rPr>
        <w:t xml:space="preserve">Łodzie </w:t>
      </w:r>
      <w:r w:rsidRPr="00C800C4">
        <w:rPr>
          <w:rFonts w:ascii="Arial" w:eastAsia="Calibri" w:hAnsi="Arial" w:cs="Arial"/>
          <w:color w:val="000000" w:themeColor="text1"/>
          <w:sz w:val="20"/>
          <w:szCs w:val="20"/>
        </w:rPr>
        <w:t>ADMIRAL BOATS</w:t>
      </w:r>
      <w:r w:rsidRPr="00C800C4">
        <w:rPr>
          <w:rFonts w:ascii="Arial" w:eastAsia="Calibri" w:hAnsi="Arial" w:cs="Arial"/>
          <w:color w:val="000000"/>
          <w:sz w:val="20"/>
          <w:szCs w:val="20"/>
        </w:rPr>
        <w:t xml:space="preserve"> cechuje wysoka jakość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estetyka</w:t>
      </w:r>
      <w:r w:rsidRPr="00C800C4">
        <w:rPr>
          <w:rFonts w:ascii="Arial" w:eastAsia="Calibri" w:hAnsi="Arial" w:cs="Arial"/>
          <w:color w:val="000000"/>
          <w:sz w:val="20"/>
          <w:szCs w:val="20"/>
        </w:rPr>
        <w:t xml:space="preserve">, bezpieczeństwo </w:t>
      </w:r>
      <w:r>
        <w:rPr>
          <w:rFonts w:ascii="Arial" w:eastAsia="Calibri" w:hAnsi="Arial" w:cs="Arial"/>
          <w:color w:val="000000"/>
          <w:sz w:val="20"/>
          <w:szCs w:val="20"/>
        </w:rPr>
        <w:t>oraz</w:t>
      </w:r>
      <w:r w:rsidRPr="00C800C4">
        <w:rPr>
          <w:rFonts w:ascii="Arial" w:eastAsia="Calibri" w:hAnsi="Arial" w:cs="Arial"/>
          <w:color w:val="000000"/>
          <w:sz w:val="20"/>
          <w:szCs w:val="20"/>
        </w:rPr>
        <w:t xml:space="preserve"> konkurencyjna cena. </w:t>
      </w:r>
      <w:r>
        <w:rPr>
          <w:rFonts w:ascii="Arial" w:hAnsi="Arial" w:cs="Arial"/>
          <w:color w:val="000000" w:themeColor="text1"/>
          <w:sz w:val="20"/>
          <w:szCs w:val="20"/>
        </w:rPr>
        <w:t>ADMIRAL BOATS zdobył</w:t>
      </w:r>
      <w:r w:rsidRPr="00C800C4">
        <w:rPr>
          <w:rFonts w:ascii="Arial" w:hAnsi="Arial" w:cs="Arial"/>
          <w:color w:val="000000" w:themeColor="text1"/>
          <w:sz w:val="20"/>
          <w:szCs w:val="20"/>
        </w:rPr>
        <w:t xml:space="preserve"> szereg wyróżnień oraz nagród, m.in.:</w:t>
      </w:r>
      <w:r w:rsidR="00B63654">
        <w:rPr>
          <w:rFonts w:ascii="Arial" w:eastAsia="Calibri" w:hAnsi="Arial" w:cs="Arial"/>
          <w:sz w:val="20"/>
          <w:szCs w:val="20"/>
        </w:rPr>
        <w:t xml:space="preserve"> </w:t>
      </w:r>
      <w:r w:rsidRPr="00C800C4">
        <w:rPr>
          <w:rFonts w:ascii="Arial" w:eastAsia="Calibri" w:hAnsi="Arial" w:cs="Arial"/>
          <w:sz w:val="20"/>
          <w:szCs w:val="20"/>
        </w:rPr>
        <w:t>Admiral 760 HTS – złoty medal otrzymany na XIV Targach Wiatr i Woda w Warszawie 2012,</w:t>
      </w:r>
      <w:r w:rsidR="00B63654">
        <w:rPr>
          <w:rFonts w:ascii="Arial" w:eastAsia="Calibri" w:hAnsi="Arial" w:cs="Arial"/>
          <w:sz w:val="20"/>
          <w:szCs w:val="20"/>
        </w:rPr>
        <w:t xml:space="preserve"> </w:t>
      </w:r>
      <w:r w:rsidRPr="00C800C4">
        <w:rPr>
          <w:rFonts w:ascii="Arial" w:eastAsia="Calibri" w:hAnsi="Arial" w:cs="Arial"/>
          <w:sz w:val="20"/>
          <w:szCs w:val="20"/>
        </w:rPr>
        <w:t>w kategorii jachty motorowe – innowacyjność i jakość wykonania,</w:t>
      </w:r>
      <w:r w:rsidR="00B6365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800C4">
        <w:rPr>
          <w:rFonts w:ascii="Arial" w:eastAsia="Calibri" w:hAnsi="Arial" w:cs="Arial"/>
          <w:sz w:val="20"/>
          <w:szCs w:val="20"/>
        </w:rPr>
        <w:t>Oceanmaster</w:t>
      </w:r>
      <w:proofErr w:type="spellEnd"/>
      <w:r w:rsidRPr="00C800C4">
        <w:rPr>
          <w:rFonts w:ascii="Arial" w:eastAsia="Calibri" w:hAnsi="Arial" w:cs="Arial"/>
          <w:sz w:val="20"/>
          <w:szCs w:val="20"/>
        </w:rPr>
        <w:t xml:space="preserve"> 630 – kwalifikacja do finału konkursu na najlepszą łódź podczas Targów w Londynie,</w:t>
      </w:r>
      <w:r w:rsidR="00B63654">
        <w:rPr>
          <w:rFonts w:ascii="Arial" w:eastAsia="Calibri" w:hAnsi="Arial" w:cs="Arial"/>
          <w:sz w:val="20"/>
          <w:szCs w:val="20"/>
        </w:rPr>
        <w:t xml:space="preserve"> </w:t>
      </w:r>
      <w:r w:rsidRPr="00C800C4">
        <w:rPr>
          <w:rFonts w:ascii="Arial" w:eastAsia="Calibri" w:hAnsi="Arial" w:cs="Arial"/>
          <w:sz w:val="20"/>
          <w:szCs w:val="20"/>
        </w:rPr>
        <w:t xml:space="preserve">Admiral 760 HT – złoty medal na XIV Targach </w:t>
      </w:r>
      <w:proofErr w:type="spellStart"/>
      <w:r w:rsidRPr="00C800C4">
        <w:rPr>
          <w:rFonts w:ascii="Arial" w:eastAsia="Calibri" w:hAnsi="Arial" w:cs="Arial"/>
          <w:sz w:val="20"/>
          <w:szCs w:val="20"/>
        </w:rPr>
        <w:t>Boatshow</w:t>
      </w:r>
      <w:proofErr w:type="spellEnd"/>
      <w:r w:rsidRPr="00C800C4">
        <w:rPr>
          <w:rFonts w:ascii="Arial" w:eastAsia="Calibri" w:hAnsi="Arial" w:cs="Arial"/>
          <w:sz w:val="20"/>
          <w:szCs w:val="20"/>
        </w:rPr>
        <w:t xml:space="preserve"> w Łodzi</w:t>
      </w:r>
      <w:r w:rsidR="00B63654">
        <w:rPr>
          <w:rFonts w:ascii="Arial" w:eastAsia="Calibri" w:hAnsi="Arial" w:cs="Arial"/>
          <w:sz w:val="20"/>
          <w:szCs w:val="20"/>
        </w:rPr>
        <w:t xml:space="preserve"> oraz </w:t>
      </w:r>
      <w:r w:rsidRPr="00C800C4">
        <w:rPr>
          <w:rFonts w:ascii="Arial" w:eastAsia="Calibri" w:hAnsi="Arial" w:cs="Arial"/>
          <w:sz w:val="20"/>
          <w:szCs w:val="20"/>
        </w:rPr>
        <w:t>nagrod</w:t>
      </w:r>
      <w:r w:rsidR="00B63654">
        <w:rPr>
          <w:rFonts w:ascii="Arial" w:eastAsia="Calibri" w:hAnsi="Arial" w:cs="Arial"/>
          <w:sz w:val="20"/>
          <w:szCs w:val="20"/>
        </w:rPr>
        <w:t>ę</w:t>
      </w:r>
      <w:r w:rsidRPr="00C800C4">
        <w:rPr>
          <w:rFonts w:ascii="Arial" w:eastAsia="Calibri" w:hAnsi="Arial" w:cs="Arial"/>
          <w:sz w:val="20"/>
          <w:szCs w:val="20"/>
        </w:rPr>
        <w:t xml:space="preserve"> miesięcznika „Żagle”</w:t>
      </w:r>
      <w:r w:rsidR="00751535">
        <w:rPr>
          <w:rFonts w:ascii="Arial" w:eastAsia="Calibri" w:hAnsi="Arial" w:cs="Arial"/>
          <w:sz w:val="20"/>
          <w:szCs w:val="20"/>
        </w:rPr>
        <w:t xml:space="preserve"> </w:t>
      </w:r>
      <w:r w:rsidRPr="00C800C4">
        <w:rPr>
          <w:rFonts w:ascii="Arial" w:eastAsia="Calibri" w:hAnsi="Arial" w:cs="Arial"/>
          <w:sz w:val="20"/>
          <w:szCs w:val="20"/>
        </w:rPr>
        <w:t xml:space="preserve">im. Jerzego </w:t>
      </w:r>
      <w:proofErr w:type="spellStart"/>
      <w:r w:rsidRPr="00C800C4">
        <w:rPr>
          <w:rFonts w:ascii="Arial" w:eastAsia="Calibri" w:hAnsi="Arial" w:cs="Arial"/>
          <w:sz w:val="20"/>
          <w:szCs w:val="20"/>
        </w:rPr>
        <w:t>Fijki</w:t>
      </w:r>
      <w:proofErr w:type="spellEnd"/>
      <w:r w:rsidR="00751535">
        <w:rPr>
          <w:rFonts w:ascii="Arial" w:eastAsia="Calibri" w:hAnsi="Arial" w:cs="Arial"/>
          <w:sz w:val="20"/>
          <w:szCs w:val="20"/>
        </w:rPr>
        <w:t>,</w:t>
      </w:r>
      <w:r w:rsidRPr="00C800C4">
        <w:rPr>
          <w:rFonts w:ascii="Arial" w:eastAsia="Calibri" w:hAnsi="Arial" w:cs="Arial"/>
          <w:sz w:val="20"/>
          <w:szCs w:val="20"/>
        </w:rPr>
        <w:t xml:space="preserve"> w kategorii „Jachty motorowe, małe”</w:t>
      </w:r>
      <w:r w:rsidR="00B63654">
        <w:rPr>
          <w:rFonts w:ascii="Arial" w:eastAsia="Calibri" w:hAnsi="Arial" w:cs="Arial"/>
          <w:sz w:val="20"/>
          <w:szCs w:val="20"/>
        </w:rPr>
        <w:t>.</w:t>
      </w:r>
    </w:p>
    <w:p w14:paraId="17E83853" w14:textId="68302DB1" w:rsidR="008C7754" w:rsidRPr="00C800C4" w:rsidRDefault="008C7754" w:rsidP="008C7754">
      <w:pPr>
        <w:spacing w:before="120" w:after="120"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C4">
        <w:rPr>
          <w:rFonts w:ascii="Arial" w:eastAsia="Calibri" w:hAnsi="Arial" w:cs="Arial"/>
          <w:color w:val="000000"/>
          <w:sz w:val="20"/>
          <w:szCs w:val="20"/>
        </w:rPr>
        <w:t>Większość produkowanych przez ADMIRAL BOATS łodzi bazuje na projektach opracowanych przez własne biuro projektowe.</w:t>
      </w:r>
      <w:r w:rsidRPr="00C800C4">
        <w:rPr>
          <w:rFonts w:ascii="Arial" w:hAnsi="Arial" w:cs="Arial"/>
          <w:color w:val="000000" w:themeColor="text1"/>
          <w:sz w:val="20"/>
          <w:szCs w:val="20"/>
        </w:rPr>
        <w:t xml:space="preserve"> Spółka posiada certyfikat ISO 9001 – 2008, wydany przez </w:t>
      </w:r>
      <w:proofErr w:type="spellStart"/>
      <w:r w:rsidRPr="00C800C4">
        <w:rPr>
          <w:rFonts w:ascii="Arial" w:hAnsi="Arial" w:cs="Arial"/>
          <w:color w:val="000000" w:themeColor="text1"/>
          <w:sz w:val="20"/>
          <w:szCs w:val="20"/>
        </w:rPr>
        <w:t>Germanischer</w:t>
      </w:r>
      <w:proofErr w:type="spellEnd"/>
      <w:r w:rsidRPr="00C800C4">
        <w:rPr>
          <w:rFonts w:ascii="Arial" w:hAnsi="Arial" w:cs="Arial"/>
          <w:color w:val="000000" w:themeColor="text1"/>
          <w:sz w:val="20"/>
          <w:szCs w:val="20"/>
        </w:rPr>
        <w:t xml:space="preserve"> Lloyd Polen. </w:t>
      </w:r>
      <w:r w:rsidRPr="00C800C4">
        <w:rPr>
          <w:rFonts w:ascii="Arial" w:eastAsia="Calibri" w:hAnsi="Arial" w:cs="Arial"/>
          <w:color w:val="000000"/>
          <w:sz w:val="20"/>
          <w:szCs w:val="20"/>
        </w:rPr>
        <w:t>Wszystkie łodzie posiadają znak bezpieczeństwa CE przyznawany przez Polski Rejestr Statków. Dodatkowo spółka zastrzegła na terenie Unii Europejskiej wzory użytkowe swoich łodzi</w:t>
      </w:r>
      <w:r w:rsidRPr="00C800C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2C578C8" w14:textId="2A10E6F3" w:rsidR="008C7754" w:rsidRPr="00C70885" w:rsidRDefault="008C7754" w:rsidP="008C7754">
      <w:pPr>
        <w:pStyle w:val="Domylnie"/>
        <w:spacing w:before="120"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800C4">
        <w:rPr>
          <w:rFonts w:ascii="Arial" w:eastAsia="Calibri" w:hAnsi="Arial" w:cs="Arial"/>
          <w:color w:val="000000" w:themeColor="text1"/>
          <w:sz w:val="20"/>
          <w:szCs w:val="20"/>
        </w:rPr>
        <w:t xml:space="preserve">ADMIRAL BOATS prowadzi działalność w zakładzie w Bojanie </w:t>
      </w:r>
      <w:r w:rsidR="000A0CD2">
        <w:rPr>
          <w:rFonts w:ascii="Arial" w:eastAsia="Calibri" w:hAnsi="Arial" w:cs="Arial"/>
          <w:color w:val="000000" w:themeColor="text1"/>
          <w:sz w:val="20"/>
          <w:szCs w:val="20"/>
        </w:rPr>
        <w:t>k. Gdyni</w:t>
      </w:r>
      <w:r w:rsidRPr="00C800C4">
        <w:rPr>
          <w:rFonts w:ascii="Arial" w:eastAsia="Calibri" w:hAnsi="Arial" w:cs="Arial"/>
          <w:color w:val="000000" w:themeColor="text1"/>
          <w:sz w:val="20"/>
          <w:szCs w:val="20"/>
        </w:rPr>
        <w:t xml:space="preserve"> oraz w halach produkcyjnych w pobliskich miejscowościach.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W 2013 r.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S</w:t>
      </w:r>
      <w:r w:rsidRPr="00C800C4">
        <w:rPr>
          <w:rFonts w:ascii="Arial" w:eastAsia="Calibri" w:hAnsi="Arial" w:cs="Arial"/>
          <w:color w:val="000000"/>
          <w:sz w:val="20"/>
          <w:szCs w:val="20"/>
        </w:rPr>
        <w:t xml:space="preserve">półka nabyła majątek Stoczni </w:t>
      </w:r>
      <w:r w:rsidRPr="00C70885">
        <w:rPr>
          <w:rFonts w:ascii="Arial" w:eastAsia="Calibri" w:hAnsi="Arial" w:cs="Arial"/>
          <w:color w:val="000000"/>
          <w:sz w:val="20"/>
          <w:szCs w:val="20"/>
        </w:rPr>
        <w:t>Tczew</w:t>
      </w:r>
      <w:r w:rsidR="000A0CD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51535">
        <w:rPr>
          <w:rFonts w:ascii="Arial" w:eastAsia="Calibri" w:hAnsi="Arial" w:cs="Arial"/>
          <w:color w:val="000000"/>
          <w:sz w:val="20"/>
          <w:szCs w:val="20"/>
        </w:rPr>
        <w:t>i dzięki dostępowi</w:t>
      </w:r>
      <w:r w:rsidR="000A0CD2">
        <w:rPr>
          <w:rFonts w:ascii="Arial" w:eastAsia="Calibri" w:hAnsi="Arial" w:cs="Arial"/>
          <w:color w:val="000000"/>
          <w:sz w:val="20"/>
          <w:szCs w:val="20"/>
        </w:rPr>
        <w:t xml:space="preserve"> do basenu portowego oraz</w:t>
      </w:r>
      <w:r w:rsidR="00751535">
        <w:rPr>
          <w:rFonts w:ascii="Arial" w:eastAsia="Calibri" w:hAnsi="Arial" w:cs="Arial"/>
          <w:color w:val="000000"/>
          <w:sz w:val="20"/>
          <w:szCs w:val="20"/>
        </w:rPr>
        <w:t xml:space="preserve"> rozbudowanej infrastruktury realizuje </w:t>
      </w:r>
      <w:r w:rsidR="000A0CD2">
        <w:rPr>
          <w:rFonts w:ascii="Arial" w:eastAsia="Calibri" w:hAnsi="Arial" w:cs="Arial"/>
          <w:color w:val="000000"/>
          <w:sz w:val="20"/>
          <w:szCs w:val="20"/>
        </w:rPr>
        <w:t>produkuje konstrukcj</w:t>
      </w:r>
      <w:r w:rsidR="002A4C16">
        <w:rPr>
          <w:rFonts w:ascii="Arial" w:eastAsia="Calibri" w:hAnsi="Arial" w:cs="Arial"/>
          <w:color w:val="000000"/>
          <w:sz w:val="20"/>
          <w:szCs w:val="20"/>
        </w:rPr>
        <w:t>i</w:t>
      </w:r>
      <w:r w:rsidR="000A0CD2">
        <w:rPr>
          <w:rFonts w:ascii="Arial" w:eastAsia="Calibri" w:hAnsi="Arial" w:cs="Arial"/>
          <w:color w:val="000000"/>
          <w:sz w:val="20"/>
          <w:szCs w:val="20"/>
        </w:rPr>
        <w:t xml:space="preserve"> stalowych i remontuje jednostki rzeczne</w:t>
      </w:r>
      <w:r w:rsidR="00B63654" w:rsidRPr="00C70885">
        <w:rPr>
          <w:rFonts w:ascii="Arial" w:eastAsia="Calibri" w:hAnsi="Arial" w:cs="Arial"/>
          <w:color w:val="000000"/>
          <w:sz w:val="20"/>
          <w:szCs w:val="20"/>
        </w:rPr>
        <w:t>.</w:t>
      </w:r>
      <w:r w:rsidRPr="00C7088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51535">
        <w:rPr>
          <w:rFonts w:ascii="Arial" w:eastAsia="Calibri" w:hAnsi="Arial" w:cs="Arial"/>
          <w:color w:val="000000"/>
          <w:sz w:val="20"/>
          <w:szCs w:val="20"/>
        </w:rPr>
        <w:t>P</w:t>
      </w:r>
      <w:r w:rsidRPr="00C70885">
        <w:rPr>
          <w:rFonts w:ascii="Arial" w:eastAsia="Calibri" w:hAnsi="Arial" w:cs="Arial"/>
          <w:color w:val="000000" w:themeColor="text1"/>
          <w:sz w:val="20"/>
          <w:szCs w:val="20"/>
        </w:rPr>
        <w:t>rodukcj</w:t>
      </w:r>
      <w:r w:rsidR="00751535">
        <w:rPr>
          <w:rFonts w:ascii="Arial" w:eastAsia="Calibri" w:hAnsi="Arial" w:cs="Arial"/>
          <w:color w:val="000000" w:themeColor="text1"/>
          <w:sz w:val="20"/>
          <w:szCs w:val="20"/>
        </w:rPr>
        <w:t>a</w:t>
      </w:r>
      <w:r w:rsidRPr="00C70885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751535">
        <w:rPr>
          <w:rFonts w:ascii="Arial" w:eastAsia="Calibri" w:hAnsi="Arial" w:cs="Arial"/>
          <w:color w:val="000000" w:themeColor="text1"/>
          <w:sz w:val="20"/>
          <w:szCs w:val="20"/>
        </w:rPr>
        <w:t>spółki jest stopniowo</w:t>
      </w:r>
      <w:r w:rsidR="00751535" w:rsidRPr="00C70885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70885">
        <w:rPr>
          <w:rFonts w:ascii="Arial" w:eastAsia="Calibri" w:hAnsi="Arial" w:cs="Arial"/>
          <w:color w:val="000000" w:themeColor="text1"/>
          <w:sz w:val="20"/>
          <w:szCs w:val="20"/>
        </w:rPr>
        <w:t>przen</w:t>
      </w:r>
      <w:r w:rsidR="00751535">
        <w:rPr>
          <w:rFonts w:ascii="Arial" w:eastAsia="Calibri" w:hAnsi="Arial" w:cs="Arial"/>
          <w:color w:val="000000" w:themeColor="text1"/>
          <w:sz w:val="20"/>
          <w:szCs w:val="20"/>
        </w:rPr>
        <w:t>oszona</w:t>
      </w:r>
      <w:r w:rsidRPr="00C70885">
        <w:rPr>
          <w:rFonts w:ascii="Arial" w:eastAsia="Calibri" w:hAnsi="Arial" w:cs="Arial"/>
          <w:color w:val="000000" w:themeColor="text1"/>
          <w:sz w:val="20"/>
          <w:szCs w:val="20"/>
        </w:rPr>
        <w:t xml:space="preserve"> do nowego zakładu.</w:t>
      </w:r>
    </w:p>
    <w:p w14:paraId="12D3C371" w14:textId="0FF85D88" w:rsidR="008C7754" w:rsidRPr="00C70885" w:rsidRDefault="008C7754" w:rsidP="008C7754">
      <w:pPr>
        <w:spacing w:before="120"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70885">
        <w:rPr>
          <w:rFonts w:ascii="Arial" w:eastAsia="Calibri" w:hAnsi="Arial" w:cs="Arial"/>
          <w:color w:val="000000"/>
          <w:sz w:val="20"/>
          <w:szCs w:val="20"/>
        </w:rPr>
        <w:t>Ponadto w celu minimalizacji sezonowości sprzedaży</w:t>
      </w:r>
      <w:r w:rsidR="00302867">
        <w:rPr>
          <w:rFonts w:ascii="Arial" w:eastAsia="Calibri" w:hAnsi="Arial" w:cs="Arial"/>
          <w:color w:val="000000"/>
          <w:sz w:val="20"/>
          <w:szCs w:val="20"/>
        </w:rPr>
        <w:t>,</w:t>
      </w:r>
      <w:r w:rsidRPr="00C70885">
        <w:rPr>
          <w:rFonts w:ascii="Arial" w:eastAsia="Calibri" w:hAnsi="Arial" w:cs="Arial"/>
          <w:color w:val="000000"/>
          <w:sz w:val="20"/>
          <w:szCs w:val="20"/>
        </w:rPr>
        <w:t xml:space="preserve"> od sierpnia 2012 r. </w:t>
      </w:r>
      <w:r w:rsidR="00F34581">
        <w:rPr>
          <w:rFonts w:ascii="Arial" w:eastAsia="Calibri" w:hAnsi="Arial" w:cs="Arial"/>
          <w:color w:val="000000"/>
          <w:sz w:val="20"/>
          <w:szCs w:val="20"/>
        </w:rPr>
        <w:t xml:space="preserve">ADMIRAL BOATS </w:t>
      </w:r>
      <w:r w:rsidRPr="00C70885">
        <w:rPr>
          <w:rFonts w:ascii="Arial" w:eastAsia="Calibri" w:hAnsi="Arial" w:cs="Arial"/>
          <w:color w:val="000000"/>
          <w:sz w:val="20"/>
          <w:szCs w:val="20"/>
        </w:rPr>
        <w:t>rozpocz</w:t>
      </w:r>
      <w:r w:rsidR="00F34581">
        <w:rPr>
          <w:rFonts w:ascii="Arial" w:eastAsia="Calibri" w:hAnsi="Arial" w:cs="Arial"/>
          <w:color w:val="000000"/>
          <w:sz w:val="20"/>
          <w:szCs w:val="20"/>
        </w:rPr>
        <w:t>ął</w:t>
      </w:r>
      <w:r w:rsidRPr="00C70885">
        <w:rPr>
          <w:rFonts w:ascii="Arial" w:eastAsia="Calibri" w:hAnsi="Arial" w:cs="Arial"/>
          <w:color w:val="000000"/>
          <w:sz w:val="20"/>
          <w:szCs w:val="20"/>
        </w:rPr>
        <w:t xml:space="preserve"> produkcję komponentów z laminatu </w:t>
      </w:r>
      <w:r w:rsidR="00BD66F1" w:rsidRPr="00C70885">
        <w:rPr>
          <w:rFonts w:ascii="Arial" w:eastAsia="Calibri" w:hAnsi="Arial" w:cs="Arial"/>
          <w:color w:val="000000"/>
          <w:sz w:val="20"/>
          <w:szCs w:val="20"/>
        </w:rPr>
        <w:t>technicznego</w:t>
      </w:r>
      <w:r w:rsidR="00751535">
        <w:rPr>
          <w:rFonts w:ascii="Arial" w:hAnsi="Arial" w:cs="Arial"/>
          <w:sz w:val="20"/>
          <w:szCs w:val="20"/>
        </w:rPr>
        <w:t xml:space="preserve">, a </w:t>
      </w:r>
      <w:r w:rsidR="00302867">
        <w:rPr>
          <w:rFonts w:ascii="Arial" w:eastAsia="Calibri" w:hAnsi="Arial" w:cs="Arial"/>
          <w:color w:val="000000"/>
          <w:sz w:val="20"/>
          <w:szCs w:val="20"/>
        </w:rPr>
        <w:t>w 2013 r. u</w:t>
      </w:r>
      <w:r w:rsidR="00302867" w:rsidRPr="00C70885">
        <w:rPr>
          <w:rFonts w:ascii="Arial" w:eastAsia="Calibri" w:hAnsi="Arial" w:cs="Arial"/>
          <w:color w:val="000000"/>
          <w:sz w:val="20"/>
          <w:szCs w:val="20"/>
        </w:rPr>
        <w:t xml:space="preserve">ruchomiono także dział produkcję przyczep </w:t>
      </w:r>
      <w:proofErr w:type="spellStart"/>
      <w:r w:rsidR="00302867" w:rsidRPr="00C70885">
        <w:rPr>
          <w:rFonts w:ascii="Arial" w:eastAsia="Calibri" w:hAnsi="Arial" w:cs="Arial"/>
          <w:color w:val="000000"/>
          <w:sz w:val="20"/>
          <w:szCs w:val="20"/>
        </w:rPr>
        <w:t>podłodziowych</w:t>
      </w:r>
      <w:proofErr w:type="spellEnd"/>
      <w:r w:rsidR="00302867" w:rsidRPr="00C70885">
        <w:rPr>
          <w:rFonts w:ascii="Arial" w:eastAsia="Calibri" w:hAnsi="Arial" w:cs="Arial"/>
          <w:color w:val="000000"/>
          <w:sz w:val="20"/>
          <w:szCs w:val="20"/>
        </w:rPr>
        <w:t>.</w:t>
      </w:r>
      <w:r w:rsidR="00302867">
        <w:rPr>
          <w:rFonts w:ascii="Arial" w:hAnsi="Arial" w:cs="Arial"/>
          <w:sz w:val="20"/>
          <w:szCs w:val="20"/>
        </w:rPr>
        <w:t xml:space="preserve"> W</w:t>
      </w:r>
      <w:r w:rsidR="00C70885">
        <w:rPr>
          <w:rFonts w:ascii="Arial" w:hAnsi="Arial" w:cs="Arial"/>
          <w:sz w:val="20"/>
          <w:szCs w:val="20"/>
        </w:rPr>
        <w:t xml:space="preserve"> 2014 r.</w:t>
      </w:r>
      <w:r w:rsidR="00BD66F1" w:rsidRPr="00DF1C1E">
        <w:rPr>
          <w:rFonts w:ascii="Arial" w:hAnsi="Arial" w:cs="Arial"/>
          <w:sz w:val="20"/>
          <w:szCs w:val="20"/>
        </w:rPr>
        <w:t xml:space="preserve"> spółka zrealizowała pierwsze zamówienia na remonty jednostek rzecznych, </w:t>
      </w:r>
      <w:r w:rsidR="00302867">
        <w:rPr>
          <w:rFonts w:ascii="Arial" w:hAnsi="Arial" w:cs="Arial"/>
          <w:sz w:val="20"/>
          <w:szCs w:val="20"/>
        </w:rPr>
        <w:t xml:space="preserve">wytworzenie </w:t>
      </w:r>
      <w:r w:rsidR="00BD66F1" w:rsidRPr="00DF1C1E">
        <w:rPr>
          <w:rFonts w:ascii="Arial" w:hAnsi="Arial" w:cs="Arial"/>
          <w:sz w:val="20"/>
          <w:szCs w:val="20"/>
        </w:rPr>
        <w:t>sekcj</w:t>
      </w:r>
      <w:r w:rsidR="00302867">
        <w:rPr>
          <w:rFonts w:ascii="Arial" w:hAnsi="Arial" w:cs="Arial"/>
          <w:sz w:val="20"/>
          <w:szCs w:val="20"/>
        </w:rPr>
        <w:t>i</w:t>
      </w:r>
      <w:r w:rsidR="00BD66F1" w:rsidRPr="00DF1C1E">
        <w:rPr>
          <w:rFonts w:ascii="Arial" w:hAnsi="Arial" w:cs="Arial"/>
          <w:sz w:val="20"/>
          <w:szCs w:val="20"/>
        </w:rPr>
        <w:t xml:space="preserve"> stalowe statków oraz</w:t>
      </w:r>
      <w:r w:rsidR="00302867">
        <w:rPr>
          <w:rFonts w:ascii="Arial" w:hAnsi="Arial" w:cs="Arial"/>
          <w:sz w:val="20"/>
          <w:szCs w:val="20"/>
        </w:rPr>
        <w:t xml:space="preserve"> produkcję</w:t>
      </w:r>
      <w:r w:rsidR="00BD66F1" w:rsidRPr="00DF1C1E">
        <w:rPr>
          <w:rFonts w:ascii="Arial" w:hAnsi="Arial" w:cs="Arial"/>
          <w:sz w:val="20"/>
          <w:szCs w:val="20"/>
        </w:rPr>
        <w:t xml:space="preserve"> konstrukcj</w:t>
      </w:r>
      <w:r w:rsidR="00302867">
        <w:rPr>
          <w:rFonts w:ascii="Arial" w:hAnsi="Arial" w:cs="Arial"/>
          <w:sz w:val="20"/>
          <w:szCs w:val="20"/>
        </w:rPr>
        <w:t>i</w:t>
      </w:r>
      <w:r w:rsidR="00BD66F1" w:rsidRPr="00DF1C1E">
        <w:rPr>
          <w:rFonts w:ascii="Arial" w:hAnsi="Arial" w:cs="Arial"/>
          <w:sz w:val="20"/>
          <w:szCs w:val="20"/>
        </w:rPr>
        <w:t xml:space="preserve"> stalow</w:t>
      </w:r>
      <w:r w:rsidR="00302867">
        <w:rPr>
          <w:rFonts w:ascii="Arial" w:hAnsi="Arial" w:cs="Arial"/>
          <w:sz w:val="20"/>
          <w:szCs w:val="20"/>
        </w:rPr>
        <w:t>ych</w:t>
      </w:r>
      <w:r w:rsidR="00BD66F1" w:rsidRPr="00DF1C1E">
        <w:rPr>
          <w:rFonts w:ascii="Arial" w:hAnsi="Arial" w:cs="Arial"/>
          <w:sz w:val="20"/>
          <w:szCs w:val="20"/>
        </w:rPr>
        <w:t>.</w:t>
      </w:r>
    </w:p>
    <w:p w14:paraId="5ABDD954" w14:textId="031ECF05" w:rsidR="00076AD9" w:rsidRPr="00E55DDC" w:rsidRDefault="008C7754" w:rsidP="00CB3449">
      <w:pPr>
        <w:spacing w:before="120" w:after="120"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70885">
        <w:rPr>
          <w:rFonts w:ascii="Arial" w:hAnsi="Arial" w:cs="Arial"/>
          <w:color w:val="000000" w:themeColor="text1"/>
          <w:sz w:val="20"/>
          <w:szCs w:val="20"/>
        </w:rPr>
        <w:t>ADMIRAL BOATS jest notowany na rynku NewConnect w sektorze spółek technologicznych (nazwa skrócona ADMIRAL</w:t>
      </w:r>
      <w:r w:rsidRPr="00C800C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800C4">
        <w:rPr>
          <w:rFonts w:ascii="Arial" w:hAnsi="Arial" w:cs="Arial"/>
          <w:color w:val="000000" w:themeColor="text1"/>
          <w:sz w:val="20"/>
          <w:szCs w:val="20"/>
        </w:rPr>
        <w:t>ticker</w:t>
      </w:r>
      <w:proofErr w:type="spellEnd"/>
      <w:r w:rsidRPr="00C800C4">
        <w:rPr>
          <w:rFonts w:ascii="Arial" w:hAnsi="Arial" w:cs="Arial"/>
          <w:color w:val="000000" w:themeColor="text1"/>
          <w:sz w:val="20"/>
          <w:szCs w:val="20"/>
        </w:rPr>
        <w:t>: ADM)</w:t>
      </w:r>
      <w:r w:rsidR="00C70885">
        <w:rPr>
          <w:rFonts w:ascii="Arial" w:hAnsi="Arial" w:cs="Arial"/>
          <w:color w:val="000000" w:themeColor="text1"/>
          <w:sz w:val="20"/>
          <w:szCs w:val="20"/>
        </w:rPr>
        <w:t>, a obligacje spółki są notowane na rynku Catalyst</w:t>
      </w:r>
      <w:r w:rsidR="00211F41">
        <w:rPr>
          <w:rFonts w:ascii="Arial" w:hAnsi="Arial" w:cs="Arial"/>
          <w:color w:val="000000" w:themeColor="text1"/>
          <w:sz w:val="20"/>
          <w:szCs w:val="20"/>
        </w:rPr>
        <w:t xml:space="preserve"> (skrót „ADM”)</w:t>
      </w:r>
      <w:r w:rsidRPr="00C800C4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0"/>
      <w:bookmarkEnd w:id="1"/>
    </w:p>
    <w:bookmarkEnd w:id="2"/>
    <w:sectPr w:rsidR="00076AD9" w:rsidRPr="00E55DDC" w:rsidSect="00A33DD2">
      <w:headerReference w:type="even" r:id="rId10"/>
      <w:headerReference w:type="default" r:id="rId11"/>
      <w:pgSz w:w="11906" w:h="16838"/>
      <w:pgMar w:top="1276" w:right="1274" w:bottom="851" w:left="1276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D9135D" w15:done="0"/>
  <w15:commentEx w15:paraId="59F7AA6F" w15:done="0"/>
  <w15:commentEx w15:paraId="5977951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2E5FB" w14:textId="77777777" w:rsidR="002E63DF" w:rsidRDefault="002E63DF">
      <w:r>
        <w:separator/>
      </w:r>
    </w:p>
  </w:endnote>
  <w:endnote w:type="continuationSeparator" w:id="0">
    <w:p w14:paraId="2E7E67B0" w14:textId="77777777" w:rsidR="002E63DF" w:rsidRDefault="002E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2A87" w:usb1="80000000" w:usb2="00000008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Frutiger LT Pro 47 Light Cn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B6056" w14:textId="77777777" w:rsidR="002E63DF" w:rsidRDefault="002E63DF">
      <w:r>
        <w:separator/>
      </w:r>
    </w:p>
  </w:footnote>
  <w:footnote w:type="continuationSeparator" w:id="0">
    <w:p w14:paraId="41467DA1" w14:textId="77777777" w:rsidR="002E63DF" w:rsidRDefault="002E63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B53A1" w14:textId="77777777" w:rsidR="002E63DF" w:rsidRDefault="002E63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6436AF" w14:textId="77777777" w:rsidR="002E63DF" w:rsidRDefault="002E63DF">
    <w:pPr>
      <w:pStyle w:val="Nagwek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D9EAA" w14:textId="77777777" w:rsidR="002E63DF" w:rsidRDefault="002E63DF">
    <w:pPr>
      <w:pStyle w:val="Nagwek"/>
      <w:framePr w:wrap="around" w:vAnchor="text" w:hAnchor="margin" w:xAlign="right" w:y="1"/>
      <w:ind w:left="-180" w:right="-90" w:firstLine="180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fldChar w:fldCharType="begin"/>
    </w:r>
    <w:r>
      <w:rPr>
        <w:rStyle w:val="Numerstrony"/>
        <w:rFonts w:ascii="Tahoma" w:hAnsi="Tahoma" w:cs="Tahoma"/>
        <w:sz w:val="16"/>
        <w:szCs w:val="16"/>
      </w:rPr>
      <w:instrText xml:space="preserve">PAGE  </w:instrText>
    </w:r>
    <w:r>
      <w:rPr>
        <w:rStyle w:val="Numerstrony"/>
        <w:rFonts w:ascii="Tahoma" w:hAnsi="Tahoma" w:cs="Tahoma"/>
        <w:sz w:val="16"/>
        <w:szCs w:val="16"/>
      </w:rPr>
      <w:fldChar w:fldCharType="separate"/>
    </w:r>
    <w:r w:rsidR="00CC17A5">
      <w:rPr>
        <w:rStyle w:val="Numerstrony"/>
        <w:rFonts w:ascii="Tahoma" w:hAnsi="Tahoma" w:cs="Tahoma"/>
        <w:noProof/>
        <w:sz w:val="16"/>
        <w:szCs w:val="16"/>
      </w:rPr>
      <w:t>2</w:t>
    </w:r>
    <w:r>
      <w:rPr>
        <w:rStyle w:val="Numerstrony"/>
        <w:rFonts w:ascii="Tahoma" w:hAnsi="Tahoma" w:cs="Tahoma"/>
        <w:sz w:val="16"/>
        <w:szCs w:val="16"/>
      </w:rPr>
      <w:fldChar w:fldCharType="end"/>
    </w:r>
  </w:p>
  <w:p w14:paraId="465CCC07" w14:textId="7F7EE41C" w:rsidR="002E63DF" w:rsidRDefault="002E63DF" w:rsidP="003F2FD3">
    <w:pPr>
      <w:pStyle w:val="Nagwek"/>
      <w:pBdr>
        <w:bottom w:val="single" w:sz="6" w:space="1" w:color="auto"/>
      </w:pBdr>
      <w:tabs>
        <w:tab w:val="clear" w:pos="9072"/>
        <w:tab w:val="right" w:pos="8100"/>
        <w:tab w:val="right" w:pos="8820"/>
      </w:tabs>
    </w:pPr>
    <w:r>
      <w:rPr>
        <w:rFonts w:ascii="Tahoma" w:hAnsi="Tahoma" w:cs="Tahoma"/>
        <w:sz w:val="16"/>
      </w:rPr>
      <w:t xml:space="preserve">ADMIRAL BOATS S.A. 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strona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51E9B"/>
    <w:multiLevelType w:val="hybridMultilevel"/>
    <w:tmpl w:val="57E2D396"/>
    <w:lvl w:ilvl="0" w:tplc="3D8A54D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C1E14"/>
    <w:multiLevelType w:val="hybridMultilevel"/>
    <w:tmpl w:val="34F8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369B8"/>
    <w:multiLevelType w:val="hybridMultilevel"/>
    <w:tmpl w:val="1D187A70"/>
    <w:lvl w:ilvl="0" w:tplc="8CFAD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400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48D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706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A9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505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E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CC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40C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D367BC"/>
    <w:multiLevelType w:val="hybridMultilevel"/>
    <w:tmpl w:val="669247BA"/>
    <w:lvl w:ilvl="0" w:tplc="27E60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B3203"/>
    <w:multiLevelType w:val="multilevel"/>
    <w:tmpl w:val="49EA0B0A"/>
    <w:name w:val="AODo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6">
    <w:nsid w:val="57E37920"/>
    <w:multiLevelType w:val="multilevel"/>
    <w:tmpl w:val="EB8885BE"/>
    <w:lvl w:ilvl="0">
      <w:start w:val="1"/>
      <w:numFmt w:val="none"/>
      <w:pStyle w:val="LOLglMainL1"/>
      <w:suff w:val="nothing"/>
      <w:lvlText w:val="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strike w:val="0"/>
        <w:dstrike w:val="0"/>
        <w:vanish w:val="0"/>
        <w:u w:val="none"/>
        <w:effect w:val="none"/>
        <w:vertAlign w:val="baseline"/>
      </w:rPr>
    </w:lvl>
    <w:lvl w:ilvl="1">
      <w:start w:val="1"/>
      <w:numFmt w:val="none"/>
      <w:lvlRestart w:val="0"/>
      <w:pStyle w:val="LOLglMainL2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trike w:val="0"/>
        <w:dstrike w:val="0"/>
        <w:vanish w:val="0"/>
        <w:u w:val="none"/>
        <w:effect w:val="none"/>
        <w:vertAlign w:val="baseline"/>
      </w:rPr>
    </w:lvl>
    <w:lvl w:ilvl="2">
      <w:start w:val="1"/>
      <w:numFmt w:val="none"/>
      <w:lvlRestart w:val="0"/>
      <w:pStyle w:val="LOLglMainL3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trike w:val="0"/>
        <w:dstrike w:val="0"/>
        <w:vanish w:val="0"/>
        <w:u w:val="none"/>
        <w:effect w:val="none"/>
        <w:vertAlign w:val="baseline"/>
      </w:rPr>
    </w:lvl>
    <w:lvl w:ilvl="3">
      <w:start w:val="1"/>
      <w:numFmt w:val="none"/>
      <w:lvlRestart w:val="0"/>
      <w:pStyle w:val="LOLglMainL4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trike w:val="0"/>
        <w:dstrike w:val="0"/>
        <w:vanish w:val="0"/>
        <w:u w:val="none"/>
        <w:effect w:val="none"/>
        <w:vertAlign w:val="baseline"/>
      </w:rPr>
    </w:lvl>
    <w:lvl w:ilvl="4">
      <w:start w:val="1"/>
      <w:numFmt w:val="none"/>
      <w:lvlRestart w:val="0"/>
      <w:pStyle w:val="LOLglMainCont3"/>
      <w:suff w:val="nothing"/>
      <w:lvlText w:val="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u w:val="none"/>
        <w:effect w:val="none"/>
        <w:vertAlign w:val="baseline"/>
      </w:rPr>
    </w:lvl>
    <w:lvl w:ilvl="5">
      <w:start w:val="1"/>
      <w:numFmt w:val="decimal"/>
      <w:pStyle w:val="LOLglMainCont4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u w:val="none"/>
        <w:effect w:val="none"/>
        <w:vertAlign w:val="baseline"/>
      </w:rPr>
    </w:lvl>
    <w:lvl w:ilvl="6">
      <w:start w:val="1"/>
      <w:numFmt w:val="bullet"/>
      <w:lvlRestart w:val="0"/>
      <w:pStyle w:val="LOLglMainCont5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u w:val="none"/>
        <w:effect w:val="none"/>
        <w:vertAlign w:val="baseline"/>
      </w:rPr>
    </w:lvl>
    <w:lvl w:ilvl="7">
      <w:start w:val="1"/>
      <w:numFmt w:val="none"/>
      <w:lvlRestart w:val="0"/>
      <w:pStyle w:val="LOLglMainL2"/>
      <w:lvlText w:val="-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trike w:val="0"/>
        <w:dstrike w:val="0"/>
        <w:vanish w:val="0"/>
        <w:u w:val="none"/>
        <w:effect w:val="none"/>
        <w:vertAlign w:val="baseline"/>
      </w:rPr>
    </w:lvl>
  </w:abstractNum>
  <w:abstractNum w:abstractNumId="7">
    <w:nsid w:val="57E6693D"/>
    <w:multiLevelType w:val="hybridMultilevel"/>
    <w:tmpl w:val="C67870AC"/>
    <w:lvl w:ilvl="0" w:tplc="3CA01C86">
      <w:numFmt w:val="bullet"/>
      <w:lvlText w:val="-"/>
      <w:lvlJc w:val="left"/>
      <w:pPr>
        <w:ind w:left="720" w:hanging="360"/>
      </w:pPr>
      <w:rPr>
        <w:rFonts w:ascii="Calibri" w:eastAsia="Times New Roman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51EC8"/>
    <w:multiLevelType w:val="hybridMultilevel"/>
    <w:tmpl w:val="33AA8A7E"/>
    <w:lvl w:ilvl="0" w:tplc="982AFAD4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color w:val="2A2A2A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34426"/>
    <w:multiLevelType w:val="hybridMultilevel"/>
    <w:tmpl w:val="6B003E3E"/>
    <w:lvl w:ilvl="0" w:tplc="535E8C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D70AE"/>
    <w:multiLevelType w:val="multilevel"/>
    <w:tmpl w:val="C62AE2B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1">
    <w:nsid w:val="750C2535"/>
    <w:multiLevelType w:val="hybridMultilevel"/>
    <w:tmpl w:val="4196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902E7"/>
    <w:multiLevelType w:val="hybridMultilevel"/>
    <w:tmpl w:val="ED706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A475A"/>
    <w:multiLevelType w:val="hybridMultilevel"/>
    <w:tmpl w:val="F67C8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  <w:num w:numId="14">
    <w:abstractNumId w:val="1"/>
  </w:num>
  <w:num w:numId="15">
    <w:abstractNumId w:val="2"/>
  </w:num>
  <w:num w:numId="1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a Zator">
    <w15:presenceInfo w15:providerId="AD" w15:userId="S-1-5-21-1700328603-2370020162-1024354683-3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D3"/>
    <w:rsid w:val="0000597D"/>
    <w:rsid w:val="00006D55"/>
    <w:rsid w:val="00011141"/>
    <w:rsid w:val="00012031"/>
    <w:rsid w:val="00012CB7"/>
    <w:rsid w:val="000143EF"/>
    <w:rsid w:val="00015E48"/>
    <w:rsid w:val="000173FB"/>
    <w:rsid w:val="000204E2"/>
    <w:rsid w:val="00022284"/>
    <w:rsid w:val="00024B0B"/>
    <w:rsid w:val="00024FD1"/>
    <w:rsid w:val="00025756"/>
    <w:rsid w:val="00025CE3"/>
    <w:rsid w:val="0002696A"/>
    <w:rsid w:val="00027DFF"/>
    <w:rsid w:val="00031B98"/>
    <w:rsid w:val="00033021"/>
    <w:rsid w:val="00033CC5"/>
    <w:rsid w:val="00034062"/>
    <w:rsid w:val="00034280"/>
    <w:rsid w:val="000344FC"/>
    <w:rsid w:val="00040993"/>
    <w:rsid w:val="0004127F"/>
    <w:rsid w:val="00043B95"/>
    <w:rsid w:val="00043DB0"/>
    <w:rsid w:val="00044221"/>
    <w:rsid w:val="00045103"/>
    <w:rsid w:val="000472BF"/>
    <w:rsid w:val="00052829"/>
    <w:rsid w:val="0006236F"/>
    <w:rsid w:val="0006328F"/>
    <w:rsid w:val="00065445"/>
    <w:rsid w:val="00065556"/>
    <w:rsid w:val="00065F3F"/>
    <w:rsid w:val="00070276"/>
    <w:rsid w:val="00075F0B"/>
    <w:rsid w:val="00076AD9"/>
    <w:rsid w:val="00076F31"/>
    <w:rsid w:val="00077EB8"/>
    <w:rsid w:val="000815B7"/>
    <w:rsid w:val="00082E0F"/>
    <w:rsid w:val="000851FD"/>
    <w:rsid w:val="00086A94"/>
    <w:rsid w:val="00086BB8"/>
    <w:rsid w:val="000909BE"/>
    <w:rsid w:val="000926A9"/>
    <w:rsid w:val="00092C5E"/>
    <w:rsid w:val="00093D7E"/>
    <w:rsid w:val="00093F9C"/>
    <w:rsid w:val="00096655"/>
    <w:rsid w:val="000A0CD2"/>
    <w:rsid w:val="000A1406"/>
    <w:rsid w:val="000A176E"/>
    <w:rsid w:val="000A2807"/>
    <w:rsid w:val="000A2D04"/>
    <w:rsid w:val="000A4F29"/>
    <w:rsid w:val="000A56F8"/>
    <w:rsid w:val="000A5D4B"/>
    <w:rsid w:val="000A663A"/>
    <w:rsid w:val="000A6C9F"/>
    <w:rsid w:val="000A7F66"/>
    <w:rsid w:val="000B2082"/>
    <w:rsid w:val="000B6CBE"/>
    <w:rsid w:val="000B72A7"/>
    <w:rsid w:val="000C3026"/>
    <w:rsid w:val="000C5B30"/>
    <w:rsid w:val="000D1F5F"/>
    <w:rsid w:val="000D7DD4"/>
    <w:rsid w:val="000E0BCA"/>
    <w:rsid w:val="000E32CA"/>
    <w:rsid w:val="000E3E63"/>
    <w:rsid w:val="000E51FF"/>
    <w:rsid w:val="000E7AD6"/>
    <w:rsid w:val="000F01D0"/>
    <w:rsid w:val="000F1634"/>
    <w:rsid w:val="000F794C"/>
    <w:rsid w:val="001061AC"/>
    <w:rsid w:val="0011008B"/>
    <w:rsid w:val="00115793"/>
    <w:rsid w:val="001174F0"/>
    <w:rsid w:val="00117793"/>
    <w:rsid w:val="00121137"/>
    <w:rsid w:val="00123565"/>
    <w:rsid w:val="00130B4B"/>
    <w:rsid w:val="001363EE"/>
    <w:rsid w:val="00140E41"/>
    <w:rsid w:val="00141144"/>
    <w:rsid w:val="00141CA2"/>
    <w:rsid w:val="00142743"/>
    <w:rsid w:val="00145928"/>
    <w:rsid w:val="001535AD"/>
    <w:rsid w:val="0015399C"/>
    <w:rsid w:val="001551E0"/>
    <w:rsid w:val="00164958"/>
    <w:rsid w:val="001652E0"/>
    <w:rsid w:val="00167BA1"/>
    <w:rsid w:val="00167C3C"/>
    <w:rsid w:val="00170B36"/>
    <w:rsid w:val="0017177F"/>
    <w:rsid w:val="00171D73"/>
    <w:rsid w:val="00172AC7"/>
    <w:rsid w:val="00174FDD"/>
    <w:rsid w:val="00181108"/>
    <w:rsid w:val="00181325"/>
    <w:rsid w:val="001917AC"/>
    <w:rsid w:val="00192D23"/>
    <w:rsid w:val="001943DD"/>
    <w:rsid w:val="00194BDA"/>
    <w:rsid w:val="00195286"/>
    <w:rsid w:val="001966D7"/>
    <w:rsid w:val="001971C4"/>
    <w:rsid w:val="001A1578"/>
    <w:rsid w:val="001A36B5"/>
    <w:rsid w:val="001A45E0"/>
    <w:rsid w:val="001A777B"/>
    <w:rsid w:val="001B01A5"/>
    <w:rsid w:val="001B0B3B"/>
    <w:rsid w:val="001B3103"/>
    <w:rsid w:val="001B4EA2"/>
    <w:rsid w:val="001B546B"/>
    <w:rsid w:val="001B61E8"/>
    <w:rsid w:val="001B7306"/>
    <w:rsid w:val="001C65CE"/>
    <w:rsid w:val="001C7611"/>
    <w:rsid w:val="001C76E3"/>
    <w:rsid w:val="001D086F"/>
    <w:rsid w:val="001D0C85"/>
    <w:rsid w:val="001D42E7"/>
    <w:rsid w:val="001E1709"/>
    <w:rsid w:val="001E1E32"/>
    <w:rsid w:val="001E2F36"/>
    <w:rsid w:val="001E2F41"/>
    <w:rsid w:val="001E33FC"/>
    <w:rsid w:val="001E3B13"/>
    <w:rsid w:val="001E674D"/>
    <w:rsid w:val="001E6BB3"/>
    <w:rsid w:val="001F4762"/>
    <w:rsid w:val="00202067"/>
    <w:rsid w:val="00204C2E"/>
    <w:rsid w:val="00205825"/>
    <w:rsid w:val="002074A6"/>
    <w:rsid w:val="00207DB7"/>
    <w:rsid w:val="00211F41"/>
    <w:rsid w:val="00214CDA"/>
    <w:rsid w:val="00216136"/>
    <w:rsid w:val="00222907"/>
    <w:rsid w:val="0022493E"/>
    <w:rsid w:val="0022755C"/>
    <w:rsid w:val="00232FA3"/>
    <w:rsid w:val="00235C3A"/>
    <w:rsid w:val="00241319"/>
    <w:rsid w:val="00241614"/>
    <w:rsid w:val="00244EEF"/>
    <w:rsid w:val="0025050F"/>
    <w:rsid w:val="00250E74"/>
    <w:rsid w:val="0025191F"/>
    <w:rsid w:val="002523F5"/>
    <w:rsid w:val="00252C76"/>
    <w:rsid w:val="00255815"/>
    <w:rsid w:val="0025629E"/>
    <w:rsid w:val="00256E7C"/>
    <w:rsid w:val="002634B7"/>
    <w:rsid w:val="00264FF5"/>
    <w:rsid w:val="00267BB8"/>
    <w:rsid w:val="00267E2D"/>
    <w:rsid w:val="00272576"/>
    <w:rsid w:val="002733B1"/>
    <w:rsid w:val="00274FC7"/>
    <w:rsid w:val="00277F79"/>
    <w:rsid w:val="00282322"/>
    <w:rsid w:val="00285F67"/>
    <w:rsid w:val="0028719A"/>
    <w:rsid w:val="00295723"/>
    <w:rsid w:val="00296E6C"/>
    <w:rsid w:val="002A020C"/>
    <w:rsid w:val="002A0303"/>
    <w:rsid w:val="002A4C16"/>
    <w:rsid w:val="002B4792"/>
    <w:rsid w:val="002C16EF"/>
    <w:rsid w:val="002C4348"/>
    <w:rsid w:val="002C5485"/>
    <w:rsid w:val="002D502D"/>
    <w:rsid w:val="002E19DA"/>
    <w:rsid w:val="002E58B7"/>
    <w:rsid w:val="002E63DF"/>
    <w:rsid w:val="002F085B"/>
    <w:rsid w:val="002F2825"/>
    <w:rsid w:val="002F5319"/>
    <w:rsid w:val="00302867"/>
    <w:rsid w:val="00304D49"/>
    <w:rsid w:val="00307CEC"/>
    <w:rsid w:val="00312203"/>
    <w:rsid w:val="00314767"/>
    <w:rsid w:val="00315B7F"/>
    <w:rsid w:val="00316093"/>
    <w:rsid w:val="00320746"/>
    <w:rsid w:val="00326EB8"/>
    <w:rsid w:val="003358DC"/>
    <w:rsid w:val="003401A2"/>
    <w:rsid w:val="00340E9B"/>
    <w:rsid w:val="003421D2"/>
    <w:rsid w:val="00344096"/>
    <w:rsid w:val="00350C6F"/>
    <w:rsid w:val="00354722"/>
    <w:rsid w:val="00362057"/>
    <w:rsid w:val="003657EF"/>
    <w:rsid w:val="003715BF"/>
    <w:rsid w:val="00375499"/>
    <w:rsid w:val="00382527"/>
    <w:rsid w:val="00395427"/>
    <w:rsid w:val="003A0ECF"/>
    <w:rsid w:val="003B172F"/>
    <w:rsid w:val="003B2E5C"/>
    <w:rsid w:val="003B4EA3"/>
    <w:rsid w:val="003B5C65"/>
    <w:rsid w:val="003C08A4"/>
    <w:rsid w:val="003C262C"/>
    <w:rsid w:val="003C437E"/>
    <w:rsid w:val="003C7904"/>
    <w:rsid w:val="003D01CE"/>
    <w:rsid w:val="003D063A"/>
    <w:rsid w:val="003D1C17"/>
    <w:rsid w:val="003E3D07"/>
    <w:rsid w:val="003E6380"/>
    <w:rsid w:val="003F147F"/>
    <w:rsid w:val="003F1AE7"/>
    <w:rsid w:val="003F2FD3"/>
    <w:rsid w:val="003F3C87"/>
    <w:rsid w:val="003F408C"/>
    <w:rsid w:val="003F5F0E"/>
    <w:rsid w:val="003F74B9"/>
    <w:rsid w:val="0040735D"/>
    <w:rsid w:val="00407ACC"/>
    <w:rsid w:val="00412C9F"/>
    <w:rsid w:val="00413387"/>
    <w:rsid w:val="00424744"/>
    <w:rsid w:val="004258EB"/>
    <w:rsid w:val="00425FAE"/>
    <w:rsid w:val="0042634D"/>
    <w:rsid w:val="0042669D"/>
    <w:rsid w:val="00427376"/>
    <w:rsid w:val="00430188"/>
    <w:rsid w:val="00430CA5"/>
    <w:rsid w:val="004319CF"/>
    <w:rsid w:val="004321FD"/>
    <w:rsid w:val="00432214"/>
    <w:rsid w:val="00433B57"/>
    <w:rsid w:val="00435598"/>
    <w:rsid w:val="0044174C"/>
    <w:rsid w:val="00442495"/>
    <w:rsid w:val="004459CD"/>
    <w:rsid w:val="00446820"/>
    <w:rsid w:val="0044771A"/>
    <w:rsid w:val="00452246"/>
    <w:rsid w:val="00453CC8"/>
    <w:rsid w:val="004545AF"/>
    <w:rsid w:val="00455AE1"/>
    <w:rsid w:val="004631FC"/>
    <w:rsid w:val="00464466"/>
    <w:rsid w:val="00465E4E"/>
    <w:rsid w:val="00467246"/>
    <w:rsid w:val="004703BE"/>
    <w:rsid w:val="00474234"/>
    <w:rsid w:val="00474360"/>
    <w:rsid w:val="00476F2C"/>
    <w:rsid w:val="004776F4"/>
    <w:rsid w:val="004831B8"/>
    <w:rsid w:val="00486959"/>
    <w:rsid w:val="00490342"/>
    <w:rsid w:val="00496331"/>
    <w:rsid w:val="0049642E"/>
    <w:rsid w:val="004A3AA2"/>
    <w:rsid w:val="004A49D7"/>
    <w:rsid w:val="004A5D4D"/>
    <w:rsid w:val="004A5DD9"/>
    <w:rsid w:val="004A60C6"/>
    <w:rsid w:val="004A6BCD"/>
    <w:rsid w:val="004A7388"/>
    <w:rsid w:val="004B0D74"/>
    <w:rsid w:val="004B3DDD"/>
    <w:rsid w:val="004B56B3"/>
    <w:rsid w:val="004C7C6B"/>
    <w:rsid w:val="004D3742"/>
    <w:rsid w:val="004D3988"/>
    <w:rsid w:val="004D3B6B"/>
    <w:rsid w:val="004D576A"/>
    <w:rsid w:val="004D5BC4"/>
    <w:rsid w:val="004D5F8D"/>
    <w:rsid w:val="004D6687"/>
    <w:rsid w:val="004E2CE4"/>
    <w:rsid w:val="004E3511"/>
    <w:rsid w:val="004E4F7D"/>
    <w:rsid w:val="004E6CC6"/>
    <w:rsid w:val="004E7068"/>
    <w:rsid w:val="004F3521"/>
    <w:rsid w:val="005019C9"/>
    <w:rsid w:val="00502AD5"/>
    <w:rsid w:val="00503DBA"/>
    <w:rsid w:val="00504F82"/>
    <w:rsid w:val="00506137"/>
    <w:rsid w:val="00506633"/>
    <w:rsid w:val="0050679D"/>
    <w:rsid w:val="00511AA5"/>
    <w:rsid w:val="00512F71"/>
    <w:rsid w:val="00512FDC"/>
    <w:rsid w:val="00513563"/>
    <w:rsid w:val="00514232"/>
    <w:rsid w:val="00516AD5"/>
    <w:rsid w:val="00520194"/>
    <w:rsid w:val="00524A86"/>
    <w:rsid w:val="00533EBF"/>
    <w:rsid w:val="0053546B"/>
    <w:rsid w:val="00535613"/>
    <w:rsid w:val="00543DDB"/>
    <w:rsid w:val="00547ABF"/>
    <w:rsid w:val="0055095D"/>
    <w:rsid w:val="00550D4C"/>
    <w:rsid w:val="005515E6"/>
    <w:rsid w:val="0055174D"/>
    <w:rsid w:val="0055358F"/>
    <w:rsid w:val="005551EF"/>
    <w:rsid w:val="0055546D"/>
    <w:rsid w:val="00557192"/>
    <w:rsid w:val="00557546"/>
    <w:rsid w:val="00562B45"/>
    <w:rsid w:val="00562E1F"/>
    <w:rsid w:val="005714FF"/>
    <w:rsid w:val="00571770"/>
    <w:rsid w:val="005754D8"/>
    <w:rsid w:val="00575F25"/>
    <w:rsid w:val="00582910"/>
    <w:rsid w:val="00585889"/>
    <w:rsid w:val="00586D6A"/>
    <w:rsid w:val="005943B6"/>
    <w:rsid w:val="005A293E"/>
    <w:rsid w:val="005A5DCE"/>
    <w:rsid w:val="005B0CF7"/>
    <w:rsid w:val="005B1485"/>
    <w:rsid w:val="005B2603"/>
    <w:rsid w:val="005B7661"/>
    <w:rsid w:val="005B77F5"/>
    <w:rsid w:val="005C07E9"/>
    <w:rsid w:val="005C23EF"/>
    <w:rsid w:val="005C4762"/>
    <w:rsid w:val="005C62AD"/>
    <w:rsid w:val="005C656B"/>
    <w:rsid w:val="005D2730"/>
    <w:rsid w:val="005D3150"/>
    <w:rsid w:val="005D417A"/>
    <w:rsid w:val="005D6CBE"/>
    <w:rsid w:val="005E1470"/>
    <w:rsid w:val="005E2216"/>
    <w:rsid w:val="005E2F9E"/>
    <w:rsid w:val="005E597C"/>
    <w:rsid w:val="005E7CE7"/>
    <w:rsid w:val="005F1E4F"/>
    <w:rsid w:val="005F20EE"/>
    <w:rsid w:val="005F57C5"/>
    <w:rsid w:val="005F5996"/>
    <w:rsid w:val="005F757B"/>
    <w:rsid w:val="005F7ADC"/>
    <w:rsid w:val="005F7B1C"/>
    <w:rsid w:val="00600383"/>
    <w:rsid w:val="0060198E"/>
    <w:rsid w:val="00601E11"/>
    <w:rsid w:val="0060524D"/>
    <w:rsid w:val="006068BC"/>
    <w:rsid w:val="00611260"/>
    <w:rsid w:val="00612B8C"/>
    <w:rsid w:val="0061345C"/>
    <w:rsid w:val="00613893"/>
    <w:rsid w:val="00613F6C"/>
    <w:rsid w:val="006165C6"/>
    <w:rsid w:val="006211F1"/>
    <w:rsid w:val="00625A25"/>
    <w:rsid w:val="00626838"/>
    <w:rsid w:val="00627304"/>
    <w:rsid w:val="00631A5E"/>
    <w:rsid w:val="00633529"/>
    <w:rsid w:val="00635479"/>
    <w:rsid w:val="00636A03"/>
    <w:rsid w:val="00640B7B"/>
    <w:rsid w:val="00641685"/>
    <w:rsid w:val="00647572"/>
    <w:rsid w:val="00651F56"/>
    <w:rsid w:val="00651FF4"/>
    <w:rsid w:val="00652C5A"/>
    <w:rsid w:val="00653CDA"/>
    <w:rsid w:val="00655DBE"/>
    <w:rsid w:val="00656D1B"/>
    <w:rsid w:val="0066492D"/>
    <w:rsid w:val="00667D8C"/>
    <w:rsid w:val="006816C1"/>
    <w:rsid w:val="0068749A"/>
    <w:rsid w:val="00687ADA"/>
    <w:rsid w:val="006911FB"/>
    <w:rsid w:val="00691D6B"/>
    <w:rsid w:val="006942D1"/>
    <w:rsid w:val="006A570D"/>
    <w:rsid w:val="006B0CCA"/>
    <w:rsid w:val="006B20FD"/>
    <w:rsid w:val="006B42E1"/>
    <w:rsid w:val="006C1D87"/>
    <w:rsid w:val="006D0B20"/>
    <w:rsid w:val="006D1726"/>
    <w:rsid w:val="006D1B89"/>
    <w:rsid w:val="006D4A6D"/>
    <w:rsid w:val="006D642F"/>
    <w:rsid w:val="006E0667"/>
    <w:rsid w:val="006E1EC9"/>
    <w:rsid w:val="006E57F5"/>
    <w:rsid w:val="006E6726"/>
    <w:rsid w:val="006E7480"/>
    <w:rsid w:val="006E7489"/>
    <w:rsid w:val="006E7DDE"/>
    <w:rsid w:val="006F0643"/>
    <w:rsid w:val="006F12B7"/>
    <w:rsid w:val="0070228F"/>
    <w:rsid w:val="00702FB4"/>
    <w:rsid w:val="0070536F"/>
    <w:rsid w:val="00712971"/>
    <w:rsid w:val="00715831"/>
    <w:rsid w:val="00715D60"/>
    <w:rsid w:val="0071721C"/>
    <w:rsid w:val="00720061"/>
    <w:rsid w:val="0072085E"/>
    <w:rsid w:val="00722FE0"/>
    <w:rsid w:val="00724831"/>
    <w:rsid w:val="0073202C"/>
    <w:rsid w:val="0073371F"/>
    <w:rsid w:val="00734323"/>
    <w:rsid w:val="00744BD0"/>
    <w:rsid w:val="00751535"/>
    <w:rsid w:val="007526B1"/>
    <w:rsid w:val="007548F0"/>
    <w:rsid w:val="0076079C"/>
    <w:rsid w:val="0076521E"/>
    <w:rsid w:val="00771756"/>
    <w:rsid w:val="0077686D"/>
    <w:rsid w:val="00781A76"/>
    <w:rsid w:val="007828A7"/>
    <w:rsid w:val="0078317A"/>
    <w:rsid w:val="007836C8"/>
    <w:rsid w:val="007849C0"/>
    <w:rsid w:val="00786951"/>
    <w:rsid w:val="00787B54"/>
    <w:rsid w:val="0079087B"/>
    <w:rsid w:val="00790D6C"/>
    <w:rsid w:val="00792B83"/>
    <w:rsid w:val="00793CD5"/>
    <w:rsid w:val="007A3074"/>
    <w:rsid w:val="007A31EE"/>
    <w:rsid w:val="007A461D"/>
    <w:rsid w:val="007B2A0B"/>
    <w:rsid w:val="007B6292"/>
    <w:rsid w:val="007B7F5E"/>
    <w:rsid w:val="007C527E"/>
    <w:rsid w:val="007D413B"/>
    <w:rsid w:val="007D47B3"/>
    <w:rsid w:val="007D777A"/>
    <w:rsid w:val="007E03DF"/>
    <w:rsid w:val="007E06AF"/>
    <w:rsid w:val="007E1C93"/>
    <w:rsid w:val="007E4449"/>
    <w:rsid w:val="007E5E68"/>
    <w:rsid w:val="007E628C"/>
    <w:rsid w:val="007E7B84"/>
    <w:rsid w:val="007F09F0"/>
    <w:rsid w:val="007F1398"/>
    <w:rsid w:val="007F1525"/>
    <w:rsid w:val="007F178E"/>
    <w:rsid w:val="007F7F47"/>
    <w:rsid w:val="00803980"/>
    <w:rsid w:val="00803BF7"/>
    <w:rsid w:val="00807CB1"/>
    <w:rsid w:val="0081286B"/>
    <w:rsid w:val="0081353E"/>
    <w:rsid w:val="00814451"/>
    <w:rsid w:val="00820A70"/>
    <w:rsid w:val="00820EC9"/>
    <w:rsid w:val="00822A2A"/>
    <w:rsid w:val="00830475"/>
    <w:rsid w:val="0083391A"/>
    <w:rsid w:val="00833B4B"/>
    <w:rsid w:val="00834F85"/>
    <w:rsid w:val="0083762E"/>
    <w:rsid w:val="00837F82"/>
    <w:rsid w:val="00840926"/>
    <w:rsid w:val="008444C8"/>
    <w:rsid w:val="00844C87"/>
    <w:rsid w:val="00844D26"/>
    <w:rsid w:val="00847406"/>
    <w:rsid w:val="00863528"/>
    <w:rsid w:val="00863A7C"/>
    <w:rsid w:val="00865C48"/>
    <w:rsid w:val="008678AA"/>
    <w:rsid w:val="008710D3"/>
    <w:rsid w:val="008730E5"/>
    <w:rsid w:val="00876196"/>
    <w:rsid w:val="00881449"/>
    <w:rsid w:val="0088266F"/>
    <w:rsid w:val="0088579A"/>
    <w:rsid w:val="00887E2D"/>
    <w:rsid w:val="008949EB"/>
    <w:rsid w:val="00895BC6"/>
    <w:rsid w:val="008A2604"/>
    <w:rsid w:val="008A635E"/>
    <w:rsid w:val="008B1201"/>
    <w:rsid w:val="008B1849"/>
    <w:rsid w:val="008B191E"/>
    <w:rsid w:val="008B22C6"/>
    <w:rsid w:val="008B45DF"/>
    <w:rsid w:val="008C1BF1"/>
    <w:rsid w:val="008C50C4"/>
    <w:rsid w:val="008C5C7C"/>
    <w:rsid w:val="008C7016"/>
    <w:rsid w:val="008C7754"/>
    <w:rsid w:val="008D10FA"/>
    <w:rsid w:val="008D1CD5"/>
    <w:rsid w:val="008D27F8"/>
    <w:rsid w:val="008D5BE1"/>
    <w:rsid w:val="008D61A8"/>
    <w:rsid w:val="008E6D74"/>
    <w:rsid w:val="008E703C"/>
    <w:rsid w:val="008F6471"/>
    <w:rsid w:val="008F7B22"/>
    <w:rsid w:val="00900543"/>
    <w:rsid w:val="00904F24"/>
    <w:rsid w:val="00905F18"/>
    <w:rsid w:val="00907B06"/>
    <w:rsid w:val="009114E7"/>
    <w:rsid w:val="00913356"/>
    <w:rsid w:val="00914CCC"/>
    <w:rsid w:val="00915DAD"/>
    <w:rsid w:val="00916CA0"/>
    <w:rsid w:val="00917AFE"/>
    <w:rsid w:val="00922561"/>
    <w:rsid w:val="009256B8"/>
    <w:rsid w:val="0093003B"/>
    <w:rsid w:val="009304B9"/>
    <w:rsid w:val="00930E26"/>
    <w:rsid w:val="009330E9"/>
    <w:rsid w:val="0093338A"/>
    <w:rsid w:val="00933ED6"/>
    <w:rsid w:val="00933F4F"/>
    <w:rsid w:val="00937718"/>
    <w:rsid w:val="00937B56"/>
    <w:rsid w:val="00950A5F"/>
    <w:rsid w:val="00952641"/>
    <w:rsid w:val="009551C1"/>
    <w:rsid w:val="009604BC"/>
    <w:rsid w:val="00961A6D"/>
    <w:rsid w:val="00963A69"/>
    <w:rsid w:val="00972E5C"/>
    <w:rsid w:val="00974289"/>
    <w:rsid w:val="00974C36"/>
    <w:rsid w:val="00975A73"/>
    <w:rsid w:val="00980ED6"/>
    <w:rsid w:val="009843DC"/>
    <w:rsid w:val="00984621"/>
    <w:rsid w:val="00984DEF"/>
    <w:rsid w:val="009866D4"/>
    <w:rsid w:val="00987831"/>
    <w:rsid w:val="00990DDC"/>
    <w:rsid w:val="00996512"/>
    <w:rsid w:val="009A32F5"/>
    <w:rsid w:val="009A5690"/>
    <w:rsid w:val="009A5927"/>
    <w:rsid w:val="009B0ECA"/>
    <w:rsid w:val="009B6A61"/>
    <w:rsid w:val="009B6B36"/>
    <w:rsid w:val="009C3102"/>
    <w:rsid w:val="009C3141"/>
    <w:rsid w:val="009C3FAA"/>
    <w:rsid w:val="009D08EC"/>
    <w:rsid w:val="009D3992"/>
    <w:rsid w:val="009D3F71"/>
    <w:rsid w:val="009D5816"/>
    <w:rsid w:val="009D5A44"/>
    <w:rsid w:val="009E2423"/>
    <w:rsid w:val="009E2E56"/>
    <w:rsid w:val="009E4D9B"/>
    <w:rsid w:val="009E6720"/>
    <w:rsid w:val="009E70A4"/>
    <w:rsid w:val="009E788B"/>
    <w:rsid w:val="009F2DEF"/>
    <w:rsid w:val="009F66FA"/>
    <w:rsid w:val="00A0024F"/>
    <w:rsid w:val="00A016B2"/>
    <w:rsid w:val="00A02872"/>
    <w:rsid w:val="00A067C1"/>
    <w:rsid w:val="00A06A55"/>
    <w:rsid w:val="00A07014"/>
    <w:rsid w:val="00A07847"/>
    <w:rsid w:val="00A138E0"/>
    <w:rsid w:val="00A1551F"/>
    <w:rsid w:val="00A23552"/>
    <w:rsid w:val="00A23940"/>
    <w:rsid w:val="00A25737"/>
    <w:rsid w:val="00A257E8"/>
    <w:rsid w:val="00A301ED"/>
    <w:rsid w:val="00A30D49"/>
    <w:rsid w:val="00A32BE1"/>
    <w:rsid w:val="00A33DD2"/>
    <w:rsid w:val="00A33F06"/>
    <w:rsid w:val="00A36E9B"/>
    <w:rsid w:val="00A460C4"/>
    <w:rsid w:val="00A46708"/>
    <w:rsid w:val="00A46799"/>
    <w:rsid w:val="00A52959"/>
    <w:rsid w:val="00A534DA"/>
    <w:rsid w:val="00A53DF6"/>
    <w:rsid w:val="00A5515F"/>
    <w:rsid w:val="00A55FD3"/>
    <w:rsid w:val="00A57680"/>
    <w:rsid w:val="00A614EB"/>
    <w:rsid w:val="00A63404"/>
    <w:rsid w:val="00A71902"/>
    <w:rsid w:val="00A748CB"/>
    <w:rsid w:val="00A752C2"/>
    <w:rsid w:val="00A770BB"/>
    <w:rsid w:val="00A80EB7"/>
    <w:rsid w:val="00A84B4D"/>
    <w:rsid w:val="00A84BD7"/>
    <w:rsid w:val="00A86292"/>
    <w:rsid w:val="00A86FED"/>
    <w:rsid w:val="00A8723B"/>
    <w:rsid w:val="00A9004C"/>
    <w:rsid w:val="00A90727"/>
    <w:rsid w:val="00A909CF"/>
    <w:rsid w:val="00A920C0"/>
    <w:rsid w:val="00A94506"/>
    <w:rsid w:val="00A945B2"/>
    <w:rsid w:val="00A9480F"/>
    <w:rsid w:val="00A94EA7"/>
    <w:rsid w:val="00A97115"/>
    <w:rsid w:val="00AA220A"/>
    <w:rsid w:val="00AA486F"/>
    <w:rsid w:val="00AA5381"/>
    <w:rsid w:val="00AA635F"/>
    <w:rsid w:val="00AB1359"/>
    <w:rsid w:val="00AB199B"/>
    <w:rsid w:val="00AB47AC"/>
    <w:rsid w:val="00AB7ED6"/>
    <w:rsid w:val="00AC212A"/>
    <w:rsid w:val="00AC6622"/>
    <w:rsid w:val="00AC732E"/>
    <w:rsid w:val="00AD3752"/>
    <w:rsid w:val="00AD5849"/>
    <w:rsid w:val="00AD6339"/>
    <w:rsid w:val="00AE018F"/>
    <w:rsid w:val="00AE21BA"/>
    <w:rsid w:val="00AE3238"/>
    <w:rsid w:val="00AE45AE"/>
    <w:rsid w:val="00AE55EE"/>
    <w:rsid w:val="00AF0B58"/>
    <w:rsid w:val="00AF1C9D"/>
    <w:rsid w:val="00AF7394"/>
    <w:rsid w:val="00B00D52"/>
    <w:rsid w:val="00B03D70"/>
    <w:rsid w:val="00B139C5"/>
    <w:rsid w:val="00B13F9D"/>
    <w:rsid w:val="00B151A1"/>
    <w:rsid w:val="00B17567"/>
    <w:rsid w:val="00B204AC"/>
    <w:rsid w:val="00B245C8"/>
    <w:rsid w:val="00B26A0D"/>
    <w:rsid w:val="00B27F1A"/>
    <w:rsid w:val="00B32599"/>
    <w:rsid w:val="00B340BD"/>
    <w:rsid w:val="00B35BA2"/>
    <w:rsid w:val="00B41503"/>
    <w:rsid w:val="00B46044"/>
    <w:rsid w:val="00B46C7E"/>
    <w:rsid w:val="00B46E40"/>
    <w:rsid w:val="00B52406"/>
    <w:rsid w:val="00B53857"/>
    <w:rsid w:val="00B54A8B"/>
    <w:rsid w:val="00B56ADB"/>
    <w:rsid w:val="00B63654"/>
    <w:rsid w:val="00B658F1"/>
    <w:rsid w:val="00B7061E"/>
    <w:rsid w:val="00B72DBE"/>
    <w:rsid w:val="00B73D8B"/>
    <w:rsid w:val="00B76571"/>
    <w:rsid w:val="00B81FA3"/>
    <w:rsid w:val="00B826C4"/>
    <w:rsid w:val="00B85954"/>
    <w:rsid w:val="00B872AA"/>
    <w:rsid w:val="00B8768C"/>
    <w:rsid w:val="00B930E3"/>
    <w:rsid w:val="00B9380A"/>
    <w:rsid w:val="00B95CE6"/>
    <w:rsid w:val="00BA1555"/>
    <w:rsid w:val="00BA19A6"/>
    <w:rsid w:val="00BA415E"/>
    <w:rsid w:val="00BA6085"/>
    <w:rsid w:val="00BC14A3"/>
    <w:rsid w:val="00BC5C9B"/>
    <w:rsid w:val="00BD360F"/>
    <w:rsid w:val="00BD4733"/>
    <w:rsid w:val="00BD4FC4"/>
    <w:rsid w:val="00BD66F1"/>
    <w:rsid w:val="00BE3ECC"/>
    <w:rsid w:val="00BF034D"/>
    <w:rsid w:val="00BF26C4"/>
    <w:rsid w:val="00BF38F0"/>
    <w:rsid w:val="00BF6048"/>
    <w:rsid w:val="00C02A45"/>
    <w:rsid w:val="00C067DC"/>
    <w:rsid w:val="00C10D71"/>
    <w:rsid w:val="00C11ABF"/>
    <w:rsid w:val="00C11D1F"/>
    <w:rsid w:val="00C13F78"/>
    <w:rsid w:val="00C1480D"/>
    <w:rsid w:val="00C152DF"/>
    <w:rsid w:val="00C15440"/>
    <w:rsid w:val="00C15F79"/>
    <w:rsid w:val="00C17015"/>
    <w:rsid w:val="00C17151"/>
    <w:rsid w:val="00C203BD"/>
    <w:rsid w:val="00C206E8"/>
    <w:rsid w:val="00C22B06"/>
    <w:rsid w:val="00C315F1"/>
    <w:rsid w:val="00C330ED"/>
    <w:rsid w:val="00C346EE"/>
    <w:rsid w:val="00C3508E"/>
    <w:rsid w:val="00C41431"/>
    <w:rsid w:val="00C414B4"/>
    <w:rsid w:val="00C436EB"/>
    <w:rsid w:val="00C45C56"/>
    <w:rsid w:val="00C50AD7"/>
    <w:rsid w:val="00C50FF6"/>
    <w:rsid w:val="00C51B8B"/>
    <w:rsid w:val="00C5269A"/>
    <w:rsid w:val="00C57FD0"/>
    <w:rsid w:val="00C62443"/>
    <w:rsid w:val="00C64F65"/>
    <w:rsid w:val="00C660C0"/>
    <w:rsid w:val="00C66A9E"/>
    <w:rsid w:val="00C66E40"/>
    <w:rsid w:val="00C70885"/>
    <w:rsid w:val="00C70FE4"/>
    <w:rsid w:val="00C800C4"/>
    <w:rsid w:val="00C8083A"/>
    <w:rsid w:val="00C83EF2"/>
    <w:rsid w:val="00C8702E"/>
    <w:rsid w:val="00C87142"/>
    <w:rsid w:val="00C93459"/>
    <w:rsid w:val="00C93B1C"/>
    <w:rsid w:val="00C959C4"/>
    <w:rsid w:val="00C95C46"/>
    <w:rsid w:val="00C965BF"/>
    <w:rsid w:val="00CA28B7"/>
    <w:rsid w:val="00CA4296"/>
    <w:rsid w:val="00CA740A"/>
    <w:rsid w:val="00CB01DB"/>
    <w:rsid w:val="00CB2470"/>
    <w:rsid w:val="00CB3449"/>
    <w:rsid w:val="00CB5B9E"/>
    <w:rsid w:val="00CB637A"/>
    <w:rsid w:val="00CB6C11"/>
    <w:rsid w:val="00CB7168"/>
    <w:rsid w:val="00CC17A5"/>
    <w:rsid w:val="00CC290D"/>
    <w:rsid w:val="00CC770C"/>
    <w:rsid w:val="00CD1F1D"/>
    <w:rsid w:val="00CD2AEF"/>
    <w:rsid w:val="00CD2B61"/>
    <w:rsid w:val="00CD353F"/>
    <w:rsid w:val="00CD3D9C"/>
    <w:rsid w:val="00CD46CB"/>
    <w:rsid w:val="00CD50F3"/>
    <w:rsid w:val="00CE3ED1"/>
    <w:rsid w:val="00CE4BFC"/>
    <w:rsid w:val="00CE5AB1"/>
    <w:rsid w:val="00CE7757"/>
    <w:rsid w:val="00CF251F"/>
    <w:rsid w:val="00CF35D8"/>
    <w:rsid w:val="00CF3FAA"/>
    <w:rsid w:val="00CF4A6F"/>
    <w:rsid w:val="00CF5A11"/>
    <w:rsid w:val="00CF6908"/>
    <w:rsid w:val="00CF7AF5"/>
    <w:rsid w:val="00D002EF"/>
    <w:rsid w:val="00D00896"/>
    <w:rsid w:val="00D10C60"/>
    <w:rsid w:val="00D1132E"/>
    <w:rsid w:val="00D126B7"/>
    <w:rsid w:val="00D15BC8"/>
    <w:rsid w:val="00D15DEB"/>
    <w:rsid w:val="00D16740"/>
    <w:rsid w:val="00D1704A"/>
    <w:rsid w:val="00D21B8F"/>
    <w:rsid w:val="00D244FB"/>
    <w:rsid w:val="00D32030"/>
    <w:rsid w:val="00D3368C"/>
    <w:rsid w:val="00D34773"/>
    <w:rsid w:val="00D35A71"/>
    <w:rsid w:val="00D37FD2"/>
    <w:rsid w:val="00D40129"/>
    <w:rsid w:val="00D406DD"/>
    <w:rsid w:val="00D452CC"/>
    <w:rsid w:val="00D45661"/>
    <w:rsid w:val="00D4697E"/>
    <w:rsid w:val="00D50263"/>
    <w:rsid w:val="00D50685"/>
    <w:rsid w:val="00D5077A"/>
    <w:rsid w:val="00D5077E"/>
    <w:rsid w:val="00D52023"/>
    <w:rsid w:val="00D528C3"/>
    <w:rsid w:val="00D5441E"/>
    <w:rsid w:val="00D5496E"/>
    <w:rsid w:val="00D55689"/>
    <w:rsid w:val="00D56E9A"/>
    <w:rsid w:val="00D572FF"/>
    <w:rsid w:val="00D575D1"/>
    <w:rsid w:val="00D61E14"/>
    <w:rsid w:val="00D64A3F"/>
    <w:rsid w:val="00D71626"/>
    <w:rsid w:val="00D7457D"/>
    <w:rsid w:val="00D75F7F"/>
    <w:rsid w:val="00D80B59"/>
    <w:rsid w:val="00D81161"/>
    <w:rsid w:val="00D84576"/>
    <w:rsid w:val="00D85D7E"/>
    <w:rsid w:val="00D903FA"/>
    <w:rsid w:val="00DA609A"/>
    <w:rsid w:val="00DA65DD"/>
    <w:rsid w:val="00DA7013"/>
    <w:rsid w:val="00DB20CD"/>
    <w:rsid w:val="00DB4C20"/>
    <w:rsid w:val="00DB66A3"/>
    <w:rsid w:val="00DB6CFA"/>
    <w:rsid w:val="00DC0891"/>
    <w:rsid w:val="00DC29CD"/>
    <w:rsid w:val="00DC4FB1"/>
    <w:rsid w:val="00DC5B43"/>
    <w:rsid w:val="00DC7DDA"/>
    <w:rsid w:val="00DC7EAD"/>
    <w:rsid w:val="00DD1EB4"/>
    <w:rsid w:val="00DE1C17"/>
    <w:rsid w:val="00DE2CDB"/>
    <w:rsid w:val="00DE4D9F"/>
    <w:rsid w:val="00DE6CB8"/>
    <w:rsid w:val="00DE6FF7"/>
    <w:rsid w:val="00DF1C1E"/>
    <w:rsid w:val="00DF2C3B"/>
    <w:rsid w:val="00DF6EA1"/>
    <w:rsid w:val="00E009A0"/>
    <w:rsid w:val="00E03471"/>
    <w:rsid w:val="00E10172"/>
    <w:rsid w:val="00E10860"/>
    <w:rsid w:val="00E13550"/>
    <w:rsid w:val="00E208BE"/>
    <w:rsid w:val="00E20E6D"/>
    <w:rsid w:val="00E214DC"/>
    <w:rsid w:val="00E2323C"/>
    <w:rsid w:val="00E23CF3"/>
    <w:rsid w:val="00E23E0A"/>
    <w:rsid w:val="00E3081B"/>
    <w:rsid w:val="00E309B9"/>
    <w:rsid w:val="00E350AD"/>
    <w:rsid w:val="00E37762"/>
    <w:rsid w:val="00E40EED"/>
    <w:rsid w:val="00E42B43"/>
    <w:rsid w:val="00E44139"/>
    <w:rsid w:val="00E463B4"/>
    <w:rsid w:val="00E46FC1"/>
    <w:rsid w:val="00E55DDC"/>
    <w:rsid w:val="00E60298"/>
    <w:rsid w:val="00E61889"/>
    <w:rsid w:val="00E61C34"/>
    <w:rsid w:val="00E65B55"/>
    <w:rsid w:val="00E675DC"/>
    <w:rsid w:val="00E7229E"/>
    <w:rsid w:val="00E7545F"/>
    <w:rsid w:val="00E7703A"/>
    <w:rsid w:val="00E77E04"/>
    <w:rsid w:val="00E83477"/>
    <w:rsid w:val="00E83F4B"/>
    <w:rsid w:val="00E914AB"/>
    <w:rsid w:val="00E979ED"/>
    <w:rsid w:val="00EA0A4E"/>
    <w:rsid w:val="00EA13AE"/>
    <w:rsid w:val="00EA4A39"/>
    <w:rsid w:val="00EB19CA"/>
    <w:rsid w:val="00EB78A8"/>
    <w:rsid w:val="00EC0CCB"/>
    <w:rsid w:val="00EC10DE"/>
    <w:rsid w:val="00EC486D"/>
    <w:rsid w:val="00EC5EEB"/>
    <w:rsid w:val="00EE0030"/>
    <w:rsid w:val="00EE03D9"/>
    <w:rsid w:val="00EE1956"/>
    <w:rsid w:val="00EE295A"/>
    <w:rsid w:val="00EE2F32"/>
    <w:rsid w:val="00EE643A"/>
    <w:rsid w:val="00EE7007"/>
    <w:rsid w:val="00EF30A7"/>
    <w:rsid w:val="00EF7F17"/>
    <w:rsid w:val="00F00E6E"/>
    <w:rsid w:val="00F023B5"/>
    <w:rsid w:val="00F04205"/>
    <w:rsid w:val="00F04DC0"/>
    <w:rsid w:val="00F115E8"/>
    <w:rsid w:val="00F11679"/>
    <w:rsid w:val="00F1588D"/>
    <w:rsid w:val="00F15B6D"/>
    <w:rsid w:val="00F20B5F"/>
    <w:rsid w:val="00F20C39"/>
    <w:rsid w:val="00F262E6"/>
    <w:rsid w:val="00F270D3"/>
    <w:rsid w:val="00F27F42"/>
    <w:rsid w:val="00F30B05"/>
    <w:rsid w:val="00F31454"/>
    <w:rsid w:val="00F319DE"/>
    <w:rsid w:val="00F33ADB"/>
    <w:rsid w:val="00F34386"/>
    <w:rsid w:val="00F34581"/>
    <w:rsid w:val="00F379B6"/>
    <w:rsid w:val="00F41227"/>
    <w:rsid w:val="00F4153A"/>
    <w:rsid w:val="00F4510B"/>
    <w:rsid w:val="00F46B38"/>
    <w:rsid w:val="00F47E01"/>
    <w:rsid w:val="00F50522"/>
    <w:rsid w:val="00F621B5"/>
    <w:rsid w:val="00F624A0"/>
    <w:rsid w:val="00F63C1F"/>
    <w:rsid w:val="00F64EC0"/>
    <w:rsid w:val="00F653E3"/>
    <w:rsid w:val="00F656F4"/>
    <w:rsid w:val="00F6697D"/>
    <w:rsid w:val="00F71C85"/>
    <w:rsid w:val="00F76283"/>
    <w:rsid w:val="00F765EC"/>
    <w:rsid w:val="00F87D80"/>
    <w:rsid w:val="00F905E6"/>
    <w:rsid w:val="00F908FB"/>
    <w:rsid w:val="00F90D52"/>
    <w:rsid w:val="00F944A6"/>
    <w:rsid w:val="00F95F2F"/>
    <w:rsid w:val="00F9702F"/>
    <w:rsid w:val="00FA322E"/>
    <w:rsid w:val="00FA35AA"/>
    <w:rsid w:val="00FA44BE"/>
    <w:rsid w:val="00FA6F6D"/>
    <w:rsid w:val="00FA7C0A"/>
    <w:rsid w:val="00FB2164"/>
    <w:rsid w:val="00FB25DE"/>
    <w:rsid w:val="00FB2B8B"/>
    <w:rsid w:val="00FB3E5D"/>
    <w:rsid w:val="00FB459C"/>
    <w:rsid w:val="00FB738E"/>
    <w:rsid w:val="00FC6445"/>
    <w:rsid w:val="00FD31AB"/>
    <w:rsid w:val="00FD64F8"/>
    <w:rsid w:val="00FE015B"/>
    <w:rsid w:val="00FE1C34"/>
    <w:rsid w:val="00FE2269"/>
    <w:rsid w:val="00FE240F"/>
    <w:rsid w:val="00FE253F"/>
    <w:rsid w:val="00FE6C8E"/>
    <w:rsid w:val="00FF07B0"/>
    <w:rsid w:val="00FF32B5"/>
    <w:rsid w:val="00FF45D4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2FA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FD3"/>
  </w:style>
  <w:style w:type="paragraph" w:styleId="Nagwek2">
    <w:name w:val="heading 2"/>
    <w:basedOn w:val="Normalny"/>
    <w:link w:val="Nagwek2Znak"/>
    <w:uiPriority w:val="9"/>
    <w:qFormat/>
    <w:rsid w:val="00D556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F2F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2FD3"/>
  </w:style>
  <w:style w:type="paragraph" w:styleId="Tekstpodstawowy">
    <w:name w:val="Body Text"/>
    <w:basedOn w:val="Normalny"/>
    <w:link w:val="TekstpodstawowyZnak"/>
    <w:rsid w:val="003F2FD3"/>
    <w:pPr>
      <w:jc w:val="both"/>
    </w:pPr>
    <w:rPr>
      <w:rFonts w:ascii="Tahoma" w:hAnsi="Tahoma" w:cs="Tahoma"/>
      <w:sz w:val="22"/>
    </w:rPr>
  </w:style>
  <w:style w:type="paragraph" w:customStyle="1" w:styleId="Akapitzlist1">
    <w:name w:val="Akapit z listą1"/>
    <w:basedOn w:val="Normalny"/>
    <w:rsid w:val="003F2F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ezodstpw3">
    <w:name w:val="Bez odstępów3"/>
    <w:rsid w:val="003F2FD3"/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link w:val="NoSpacingChar"/>
    <w:rsid w:val="003F2FD3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3F2FD3"/>
    <w:rPr>
      <w:rFonts w:ascii="Calibri" w:hAnsi="Calibri"/>
      <w:sz w:val="22"/>
      <w:szCs w:val="22"/>
      <w:lang w:val="pl-PL" w:eastAsia="en-US" w:bidi="ar-SA"/>
    </w:rPr>
  </w:style>
  <w:style w:type="table" w:styleId="Siatkatabeli">
    <w:name w:val="Table Grid"/>
    <w:basedOn w:val="Standardowy"/>
    <w:rsid w:val="007B2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52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C5269A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FB2164"/>
  </w:style>
  <w:style w:type="paragraph" w:styleId="Akapitzlist">
    <w:name w:val="List Paragraph"/>
    <w:basedOn w:val="Normalny"/>
    <w:uiPriority w:val="34"/>
    <w:qFormat/>
    <w:rsid w:val="00FB2164"/>
    <w:pPr>
      <w:ind w:left="720"/>
      <w:contextualSpacing/>
    </w:pPr>
  </w:style>
  <w:style w:type="character" w:styleId="Pogrubienie">
    <w:name w:val="Strong"/>
    <w:uiPriority w:val="22"/>
    <w:qFormat/>
    <w:rsid w:val="00FB2164"/>
    <w:rPr>
      <w:b/>
      <w:bCs/>
    </w:rPr>
  </w:style>
  <w:style w:type="paragraph" w:styleId="Tekstdymka">
    <w:name w:val="Balloon Text"/>
    <w:basedOn w:val="Normalny"/>
    <w:link w:val="TekstdymkaZnak"/>
    <w:rsid w:val="00E914A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914A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C7D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7DDA"/>
  </w:style>
  <w:style w:type="character" w:customStyle="1" w:styleId="TekstkomentarzaZnak">
    <w:name w:val="Tekst komentarza Znak"/>
    <w:basedOn w:val="Domylnaczcionkaakapitu"/>
    <w:link w:val="Tekstkomentarza"/>
    <w:rsid w:val="00DC7DDA"/>
  </w:style>
  <w:style w:type="paragraph" w:styleId="Tematkomentarza">
    <w:name w:val="annotation subject"/>
    <w:basedOn w:val="Tekstkomentarza"/>
    <w:next w:val="Tekstkomentarza"/>
    <w:link w:val="TematkomentarzaZnak"/>
    <w:rsid w:val="00DC7DDA"/>
    <w:rPr>
      <w:b/>
      <w:bCs/>
    </w:rPr>
  </w:style>
  <w:style w:type="character" w:customStyle="1" w:styleId="TematkomentarzaZnak">
    <w:name w:val="Temat komentarza Znak"/>
    <w:link w:val="Tematkomentarza"/>
    <w:rsid w:val="00DC7DDA"/>
    <w:rPr>
      <w:b/>
      <w:bCs/>
    </w:rPr>
  </w:style>
  <w:style w:type="paragraph" w:styleId="Tekstprzypisukocowego">
    <w:name w:val="endnote text"/>
    <w:basedOn w:val="Normalny"/>
    <w:link w:val="TekstprzypisukocowegoZnak"/>
    <w:rsid w:val="000D1F5F"/>
  </w:style>
  <w:style w:type="character" w:customStyle="1" w:styleId="TekstprzypisukocowegoZnak">
    <w:name w:val="Tekst przypisu końcowego Znak"/>
    <w:basedOn w:val="Domylnaczcionkaakapitu"/>
    <w:link w:val="Tekstprzypisukocowego"/>
    <w:rsid w:val="000D1F5F"/>
  </w:style>
  <w:style w:type="character" w:styleId="Odwoanieprzypisukocowego">
    <w:name w:val="endnote reference"/>
    <w:rsid w:val="000D1F5F"/>
    <w:rPr>
      <w:vertAlign w:val="superscript"/>
    </w:rPr>
  </w:style>
  <w:style w:type="character" w:styleId="Hipercze">
    <w:name w:val="Hyperlink"/>
    <w:rsid w:val="0002696A"/>
    <w:rPr>
      <w:color w:val="0000FF"/>
      <w:u w:val="single"/>
    </w:rPr>
  </w:style>
  <w:style w:type="paragraph" w:customStyle="1" w:styleId="LOLglMainCont3">
    <w:name w:val="LOLglMain Cont 3"/>
    <w:basedOn w:val="Normalny"/>
    <w:rsid w:val="0044771A"/>
    <w:pPr>
      <w:numPr>
        <w:ilvl w:val="4"/>
        <w:numId w:val="3"/>
      </w:numPr>
      <w:tabs>
        <w:tab w:val="clear" w:pos="720"/>
      </w:tabs>
      <w:spacing w:before="120" w:after="120"/>
      <w:jc w:val="both"/>
    </w:pPr>
    <w:rPr>
      <w:lang w:val="en-US" w:eastAsia="en-US"/>
    </w:rPr>
  </w:style>
  <w:style w:type="paragraph" w:customStyle="1" w:styleId="LOLglMainCont4">
    <w:name w:val="LOLglMain Cont 4"/>
    <w:basedOn w:val="LOLglMainCont3"/>
    <w:rsid w:val="0044771A"/>
    <w:pPr>
      <w:numPr>
        <w:ilvl w:val="5"/>
      </w:numPr>
      <w:tabs>
        <w:tab w:val="clear" w:pos="720"/>
      </w:tabs>
      <w:ind w:left="0" w:firstLine="0"/>
    </w:pPr>
  </w:style>
  <w:style w:type="paragraph" w:customStyle="1" w:styleId="LOLglMainCont5">
    <w:name w:val="LOLglMain Cont 5"/>
    <w:basedOn w:val="LOLglMainCont4"/>
    <w:rsid w:val="0044771A"/>
    <w:pPr>
      <w:numPr>
        <w:ilvl w:val="6"/>
      </w:numPr>
      <w:tabs>
        <w:tab w:val="clear" w:pos="720"/>
      </w:tabs>
      <w:spacing w:before="0" w:after="240"/>
      <w:ind w:left="0" w:firstLine="0"/>
      <w:jc w:val="left"/>
    </w:pPr>
  </w:style>
  <w:style w:type="paragraph" w:customStyle="1" w:styleId="LOLglMainL1">
    <w:name w:val="LOLglMain_L1"/>
    <w:basedOn w:val="Normalny"/>
    <w:next w:val="Normalny"/>
    <w:rsid w:val="0044771A"/>
    <w:pPr>
      <w:keepNext/>
      <w:numPr>
        <w:numId w:val="3"/>
      </w:numPr>
      <w:spacing w:before="120" w:after="240"/>
      <w:jc w:val="center"/>
      <w:outlineLvl w:val="0"/>
    </w:pPr>
    <w:rPr>
      <w:b/>
      <w:caps/>
      <w:lang w:val="en-US" w:eastAsia="en-US"/>
    </w:rPr>
  </w:style>
  <w:style w:type="paragraph" w:customStyle="1" w:styleId="LOLglMainL2">
    <w:name w:val="LOLglMain_L2"/>
    <w:basedOn w:val="LOLglMainL1"/>
    <w:next w:val="Normalny"/>
    <w:rsid w:val="0044771A"/>
    <w:pPr>
      <w:numPr>
        <w:ilvl w:val="7"/>
      </w:numPr>
      <w:tabs>
        <w:tab w:val="clear" w:pos="1440"/>
        <w:tab w:val="num" w:pos="720"/>
      </w:tabs>
      <w:spacing w:after="120"/>
      <w:ind w:left="0" w:firstLine="0"/>
      <w:jc w:val="both"/>
      <w:outlineLvl w:val="1"/>
    </w:pPr>
    <w:rPr>
      <w:caps w:val="0"/>
    </w:rPr>
  </w:style>
  <w:style w:type="paragraph" w:customStyle="1" w:styleId="LOLglMainL3">
    <w:name w:val="LOLglMain_L3"/>
    <w:basedOn w:val="LOLglMainL2"/>
    <w:next w:val="LOLglMainCont3"/>
    <w:rsid w:val="0044771A"/>
    <w:pPr>
      <w:numPr>
        <w:ilvl w:val="2"/>
      </w:numPr>
      <w:outlineLvl w:val="2"/>
    </w:pPr>
    <w:rPr>
      <w:i/>
    </w:rPr>
  </w:style>
  <w:style w:type="paragraph" w:customStyle="1" w:styleId="LOLglMainL4">
    <w:name w:val="LOLglMain_L4"/>
    <w:basedOn w:val="LOLglMainL3"/>
    <w:rsid w:val="0044771A"/>
    <w:pPr>
      <w:numPr>
        <w:ilvl w:val="3"/>
      </w:numPr>
      <w:outlineLvl w:val="3"/>
    </w:pPr>
    <w:rPr>
      <w:b w:val="0"/>
    </w:rPr>
  </w:style>
  <w:style w:type="paragraph" w:styleId="Stopka">
    <w:name w:val="footer"/>
    <w:basedOn w:val="Normalny"/>
    <w:link w:val="StopkaZnak"/>
    <w:rsid w:val="00765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521E"/>
  </w:style>
  <w:style w:type="character" w:customStyle="1" w:styleId="TekstpodstawowyZnak">
    <w:name w:val="Tekst podstawowy Znak"/>
    <w:basedOn w:val="Domylnaczcionkaakapitu"/>
    <w:link w:val="Tekstpodstawowy"/>
    <w:rsid w:val="00170B36"/>
    <w:rPr>
      <w:rFonts w:ascii="Tahoma" w:hAnsi="Tahoma" w:cs="Tahoma"/>
      <w:sz w:val="22"/>
      <w:szCs w:val="24"/>
    </w:rPr>
  </w:style>
  <w:style w:type="paragraph" w:customStyle="1" w:styleId="LOLglMainL5">
    <w:name w:val="LOLglMain_L5"/>
    <w:basedOn w:val="LOLglMainL4"/>
    <w:rsid w:val="00FA322E"/>
    <w:pPr>
      <w:numPr>
        <w:ilvl w:val="0"/>
        <w:numId w:val="0"/>
      </w:numPr>
      <w:tabs>
        <w:tab w:val="num" w:pos="720"/>
      </w:tabs>
      <w:outlineLvl w:val="4"/>
    </w:pPr>
    <w:rPr>
      <w:i w:val="0"/>
      <w:u w:val="single"/>
    </w:rPr>
  </w:style>
  <w:style w:type="paragraph" w:customStyle="1" w:styleId="LOLglMainL6">
    <w:name w:val="LOLglMain_L6"/>
    <w:basedOn w:val="LOLglMainL5"/>
    <w:next w:val="Normalny"/>
    <w:rsid w:val="00FA322E"/>
    <w:pPr>
      <w:keepNext w:val="0"/>
      <w:ind w:left="720" w:hanging="720"/>
      <w:outlineLvl w:val="5"/>
    </w:pPr>
    <w:rPr>
      <w:u w:val="none"/>
    </w:rPr>
  </w:style>
  <w:style w:type="paragraph" w:customStyle="1" w:styleId="LOLglMainL7">
    <w:name w:val="LOLglMain_L7"/>
    <w:basedOn w:val="LOLglMainL6"/>
    <w:next w:val="Normalny"/>
    <w:rsid w:val="00FA322E"/>
    <w:pPr>
      <w:outlineLvl w:val="6"/>
    </w:pPr>
  </w:style>
  <w:style w:type="paragraph" w:styleId="NormalnyWeb">
    <w:name w:val="Normal (Web)"/>
    <w:basedOn w:val="Normalny"/>
    <w:uiPriority w:val="99"/>
    <w:unhideWhenUsed/>
    <w:rsid w:val="00F115E8"/>
    <w:pPr>
      <w:spacing w:before="100" w:beforeAutospacing="1" w:after="100" w:afterAutospacing="1"/>
    </w:pPr>
  </w:style>
  <w:style w:type="paragraph" w:customStyle="1" w:styleId="Default">
    <w:name w:val="Default"/>
    <w:rsid w:val="00720061"/>
    <w:pPr>
      <w:autoSpaceDE w:val="0"/>
      <w:autoSpaceDN w:val="0"/>
      <w:adjustRightInd w:val="0"/>
    </w:pPr>
    <w:rPr>
      <w:color w:val="000000"/>
    </w:rPr>
  </w:style>
  <w:style w:type="paragraph" w:customStyle="1" w:styleId="AODocTxt">
    <w:name w:val="AODocTxt"/>
    <w:basedOn w:val="Normalny"/>
    <w:rsid w:val="00B52406"/>
    <w:pPr>
      <w:numPr>
        <w:numId w:val="6"/>
      </w:numPr>
      <w:spacing w:before="240" w:line="260" w:lineRule="atLeast"/>
    </w:pPr>
    <w:rPr>
      <w:rFonts w:eastAsia="SimSun"/>
      <w:sz w:val="22"/>
      <w:szCs w:val="22"/>
      <w:lang w:val="en-GB" w:eastAsia="en-US"/>
    </w:rPr>
  </w:style>
  <w:style w:type="paragraph" w:customStyle="1" w:styleId="AODocTxtL1">
    <w:name w:val="AODocTxtL1"/>
    <w:basedOn w:val="AODocTxt"/>
    <w:rsid w:val="00B52406"/>
    <w:pPr>
      <w:numPr>
        <w:ilvl w:val="1"/>
      </w:numPr>
    </w:pPr>
  </w:style>
  <w:style w:type="paragraph" w:customStyle="1" w:styleId="AODocTxtL2">
    <w:name w:val="AODocTxtL2"/>
    <w:basedOn w:val="AODocTxt"/>
    <w:rsid w:val="00B52406"/>
    <w:pPr>
      <w:numPr>
        <w:ilvl w:val="2"/>
      </w:numPr>
    </w:pPr>
  </w:style>
  <w:style w:type="paragraph" w:customStyle="1" w:styleId="AODocTxtL3">
    <w:name w:val="AODocTxtL3"/>
    <w:basedOn w:val="AODocTxt"/>
    <w:rsid w:val="00B52406"/>
    <w:pPr>
      <w:numPr>
        <w:ilvl w:val="3"/>
      </w:numPr>
    </w:pPr>
  </w:style>
  <w:style w:type="paragraph" w:customStyle="1" w:styleId="AODocTxtL4">
    <w:name w:val="AODocTxtL4"/>
    <w:basedOn w:val="AODocTxt"/>
    <w:rsid w:val="00B52406"/>
    <w:pPr>
      <w:numPr>
        <w:ilvl w:val="4"/>
      </w:numPr>
    </w:pPr>
  </w:style>
  <w:style w:type="paragraph" w:customStyle="1" w:styleId="AODocTxtL5">
    <w:name w:val="AODocTxtL5"/>
    <w:basedOn w:val="AODocTxt"/>
    <w:rsid w:val="00B52406"/>
    <w:pPr>
      <w:numPr>
        <w:ilvl w:val="5"/>
      </w:numPr>
    </w:pPr>
  </w:style>
  <w:style w:type="paragraph" w:customStyle="1" w:styleId="AODocTxtL6">
    <w:name w:val="AODocTxtL6"/>
    <w:basedOn w:val="AODocTxt"/>
    <w:rsid w:val="00B52406"/>
    <w:pPr>
      <w:numPr>
        <w:ilvl w:val="6"/>
      </w:numPr>
    </w:pPr>
  </w:style>
  <w:style w:type="paragraph" w:customStyle="1" w:styleId="AODocTxtL7">
    <w:name w:val="AODocTxtL7"/>
    <w:basedOn w:val="AODocTxt"/>
    <w:rsid w:val="00B52406"/>
    <w:pPr>
      <w:numPr>
        <w:ilvl w:val="7"/>
      </w:numPr>
    </w:pPr>
  </w:style>
  <w:style w:type="paragraph" w:customStyle="1" w:styleId="AODocTxtL8">
    <w:name w:val="AODocTxtL8"/>
    <w:basedOn w:val="AODocTxt"/>
    <w:rsid w:val="00B52406"/>
    <w:pPr>
      <w:numPr>
        <w:ilvl w:val="8"/>
      </w:numPr>
    </w:pPr>
  </w:style>
  <w:style w:type="character" w:customStyle="1" w:styleId="apple-converted-space">
    <w:name w:val="apple-converted-space"/>
    <w:basedOn w:val="Domylnaczcionkaakapitu"/>
    <w:rsid w:val="00B52406"/>
  </w:style>
  <w:style w:type="character" w:customStyle="1" w:styleId="Nagwek2Znak">
    <w:name w:val="Nagłówek 2 Znak"/>
    <w:basedOn w:val="Domylnaczcionkaakapitu"/>
    <w:link w:val="Nagwek2"/>
    <w:uiPriority w:val="9"/>
    <w:rsid w:val="00D55689"/>
    <w:rPr>
      <w:b/>
      <w:bCs/>
      <w:sz w:val="36"/>
      <w:szCs w:val="36"/>
    </w:rPr>
  </w:style>
  <w:style w:type="paragraph" w:styleId="Poprawka">
    <w:name w:val="Revision"/>
    <w:hidden/>
    <w:uiPriority w:val="99"/>
    <w:semiHidden/>
    <w:rsid w:val="00EE643A"/>
  </w:style>
  <w:style w:type="paragraph" w:customStyle="1" w:styleId="Pa0">
    <w:name w:val="Pa0"/>
    <w:basedOn w:val="Default"/>
    <w:next w:val="Default"/>
    <w:uiPriority w:val="99"/>
    <w:rsid w:val="00722FE0"/>
    <w:pPr>
      <w:spacing w:line="241" w:lineRule="atLeast"/>
    </w:pPr>
    <w:rPr>
      <w:rFonts w:ascii="Frutiger LT Pro 47 Light Cn" w:eastAsiaTheme="minorHAnsi" w:hAnsi="Frutiger LT Pro 47 Light Cn" w:cstheme="minorBidi"/>
      <w:color w:val="auto"/>
      <w:lang w:eastAsia="en-US"/>
    </w:rPr>
  </w:style>
  <w:style w:type="character" w:customStyle="1" w:styleId="A1">
    <w:name w:val="A1"/>
    <w:uiPriority w:val="99"/>
    <w:rsid w:val="00722FE0"/>
    <w:rPr>
      <w:rFonts w:cs="Frutiger LT Pro 47 Light Cn"/>
      <w:color w:val="000000"/>
      <w:sz w:val="14"/>
      <w:szCs w:val="14"/>
    </w:rPr>
  </w:style>
  <w:style w:type="paragraph" w:customStyle="1" w:styleId="Domylnie">
    <w:name w:val="Domyślnie"/>
    <w:rsid w:val="004E6CC6"/>
    <w:pPr>
      <w:widowControl w:val="0"/>
      <w:suppressAutoHyphens/>
      <w:spacing w:line="100" w:lineRule="atLeas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FD3"/>
  </w:style>
  <w:style w:type="paragraph" w:styleId="Nagwek2">
    <w:name w:val="heading 2"/>
    <w:basedOn w:val="Normalny"/>
    <w:link w:val="Nagwek2Znak"/>
    <w:uiPriority w:val="9"/>
    <w:qFormat/>
    <w:rsid w:val="00D556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F2F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2FD3"/>
  </w:style>
  <w:style w:type="paragraph" w:styleId="Tekstpodstawowy">
    <w:name w:val="Body Text"/>
    <w:basedOn w:val="Normalny"/>
    <w:link w:val="TekstpodstawowyZnak"/>
    <w:rsid w:val="003F2FD3"/>
    <w:pPr>
      <w:jc w:val="both"/>
    </w:pPr>
    <w:rPr>
      <w:rFonts w:ascii="Tahoma" w:hAnsi="Tahoma" w:cs="Tahoma"/>
      <w:sz w:val="22"/>
    </w:rPr>
  </w:style>
  <w:style w:type="paragraph" w:customStyle="1" w:styleId="Akapitzlist1">
    <w:name w:val="Akapit z listą1"/>
    <w:basedOn w:val="Normalny"/>
    <w:rsid w:val="003F2F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ezodstpw3">
    <w:name w:val="Bez odstępów3"/>
    <w:rsid w:val="003F2FD3"/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link w:val="NoSpacingChar"/>
    <w:rsid w:val="003F2FD3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3F2FD3"/>
    <w:rPr>
      <w:rFonts w:ascii="Calibri" w:hAnsi="Calibri"/>
      <w:sz w:val="22"/>
      <w:szCs w:val="22"/>
      <w:lang w:val="pl-PL" w:eastAsia="en-US" w:bidi="ar-SA"/>
    </w:rPr>
  </w:style>
  <w:style w:type="table" w:styleId="Siatkatabeli">
    <w:name w:val="Table Grid"/>
    <w:basedOn w:val="Standardowy"/>
    <w:rsid w:val="007B2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52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C5269A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FB2164"/>
  </w:style>
  <w:style w:type="paragraph" w:styleId="Akapitzlist">
    <w:name w:val="List Paragraph"/>
    <w:basedOn w:val="Normalny"/>
    <w:uiPriority w:val="34"/>
    <w:qFormat/>
    <w:rsid w:val="00FB2164"/>
    <w:pPr>
      <w:ind w:left="720"/>
      <w:contextualSpacing/>
    </w:pPr>
  </w:style>
  <w:style w:type="character" w:styleId="Pogrubienie">
    <w:name w:val="Strong"/>
    <w:uiPriority w:val="22"/>
    <w:qFormat/>
    <w:rsid w:val="00FB2164"/>
    <w:rPr>
      <w:b/>
      <w:bCs/>
    </w:rPr>
  </w:style>
  <w:style w:type="paragraph" w:styleId="Tekstdymka">
    <w:name w:val="Balloon Text"/>
    <w:basedOn w:val="Normalny"/>
    <w:link w:val="TekstdymkaZnak"/>
    <w:rsid w:val="00E914A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914A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C7D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7DDA"/>
  </w:style>
  <w:style w:type="character" w:customStyle="1" w:styleId="TekstkomentarzaZnak">
    <w:name w:val="Tekst komentarza Znak"/>
    <w:basedOn w:val="Domylnaczcionkaakapitu"/>
    <w:link w:val="Tekstkomentarza"/>
    <w:rsid w:val="00DC7DDA"/>
  </w:style>
  <w:style w:type="paragraph" w:styleId="Tematkomentarza">
    <w:name w:val="annotation subject"/>
    <w:basedOn w:val="Tekstkomentarza"/>
    <w:next w:val="Tekstkomentarza"/>
    <w:link w:val="TematkomentarzaZnak"/>
    <w:rsid w:val="00DC7DDA"/>
    <w:rPr>
      <w:b/>
      <w:bCs/>
    </w:rPr>
  </w:style>
  <w:style w:type="character" w:customStyle="1" w:styleId="TematkomentarzaZnak">
    <w:name w:val="Temat komentarza Znak"/>
    <w:link w:val="Tematkomentarza"/>
    <w:rsid w:val="00DC7DDA"/>
    <w:rPr>
      <w:b/>
      <w:bCs/>
    </w:rPr>
  </w:style>
  <w:style w:type="paragraph" w:styleId="Tekstprzypisukocowego">
    <w:name w:val="endnote text"/>
    <w:basedOn w:val="Normalny"/>
    <w:link w:val="TekstprzypisukocowegoZnak"/>
    <w:rsid w:val="000D1F5F"/>
  </w:style>
  <w:style w:type="character" w:customStyle="1" w:styleId="TekstprzypisukocowegoZnak">
    <w:name w:val="Tekst przypisu końcowego Znak"/>
    <w:basedOn w:val="Domylnaczcionkaakapitu"/>
    <w:link w:val="Tekstprzypisukocowego"/>
    <w:rsid w:val="000D1F5F"/>
  </w:style>
  <w:style w:type="character" w:styleId="Odwoanieprzypisukocowego">
    <w:name w:val="endnote reference"/>
    <w:rsid w:val="000D1F5F"/>
    <w:rPr>
      <w:vertAlign w:val="superscript"/>
    </w:rPr>
  </w:style>
  <w:style w:type="character" w:styleId="Hipercze">
    <w:name w:val="Hyperlink"/>
    <w:rsid w:val="0002696A"/>
    <w:rPr>
      <w:color w:val="0000FF"/>
      <w:u w:val="single"/>
    </w:rPr>
  </w:style>
  <w:style w:type="paragraph" w:customStyle="1" w:styleId="LOLglMainCont3">
    <w:name w:val="LOLglMain Cont 3"/>
    <w:basedOn w:val="Normalny"/>
    <w:rsid w:val="0044771A"/>
    <w:pPr>
      <w:numPr>
        <w:ilvl w:val="4"/>
        <w:numId w:val="3"/>
      </w:numPr>
      <w:tabs>
        <w:tab w:val="clear" w:pos="720"/>
      </w:tabs>
      <w:spacing w:before="120" w:after="120"/>
      <w:jc w:val="both"/>
    </w:pPr>
    <w:rPr>
      <w:lang w:val="en-US" w:eastAsia="en-US"/>
    </w:rPr>
  </w:style>
  <w:style w:type="paragraph" w:customStyle="1" w:styleId="LOLglMainCont4">
    <w:name w:val="LOLglMain Cont 4"/>
    <w:basedOn w:val="LOLglMainCont3"/>
    <w:rsid w:val="0044771A"/>
    <w:pPr>
      <w:numPr>
        <w:ilvl w:val="5"/>
      </w:numPr>
      <w:tabs>
        <w:tab w:val="clear" w:pos="720"/>
      </w:tabs>
      <w:ind w:left="0" w:firstLine="0"/>
    </w:pPr>
  </w:style>
  <w:style w:type="paragraph" w:customStyle="1" w:styleId="LOLglMainCont5">
    <w:name w:val="LOLglMain Cont 5"/>
    <w:basedOn w:val="LOLglMainCont4"/>
    <w:rsid w:val="0044771A"/>
    <w:pPr>
      <w:numPr>
        <w:ilvl w:val="6"/>
      </w:numPr>
      <w:tabs>
        <w:tab w:val="clear" w:pos="720"/>
      </w:tabs>
      <w:spacing w:before="0" w:after="240"/>
      <w:ind w:left="0" w:firstLine="0"/>
      <w:jc w:val="left"/>
    </w:pPr>
  </w:style>
  <w:style w:type="paragraph" w:customStyle="1" w:styleId="LOLglMainL1">
    <w:name w:val="LOLglMain_L1"/>
    <w:basedOn w:val="Normalny"/>
    <w:next w:val="Normalny"/>
    <w:rsid w:val="0044771A"/>
    <w:pPr>
      <w:keepNext/>
      <w:numPr>
        <w:numId w:val="3"/>
      </w:numPr>
      <w:spacing w:before="120" w:after="240"/>
      <w:jc w:val="center"/>
      <w:outlineLvl w:val="0"/>
    </w:pPr>
    <w:rPr>
      <w:b/>
      <w:caps/>
      <w:lang w:val="en-US" w:eastAsia="en-US"/>
    </w:rPr>
  </w:style>
  <w:style w:type="paragraph" w:customStyle="1" w:styleId="LOLglMainL2">
    <w:name w:val="LOLglMain_L2"/>
    <w:basedOn w:val="LOLglMainL1"/>
    <w:next w:val="Normalny"/>
    <w:rsid w:val="0044771A"/>
    <w:pPr>
      <w:numPr>
        <w:ilvl w:val="7"/>
      </w:numPr>
      <w:tabs>
        <w:tab w:val="clear" w:pos="1440"/>
        <w:tab w:val="num" w:pos="720"/>
      </w:tabs>
      <w:spacing w:after="120"/>
      <w:ind w:left="0" w:firstLine="0"/>
      <w:jc w:val="both"/>
      <w:outlineLvl w:val="1"/>
    </w:pPr>
    <w:rPr>
      <w:caps w:val="0"/>
    </w:rPr>
  </w:style>
  <w:style w:type="paragraph" w:customStyle="1" w:styleId="LOLglMainL3">
    <w:name w:val="LOLglMain_L3"/>
    <w:basedOn w:val="LOLglMainL2"/>
    <w:next w:val="LOLglMainCont3"/>
    <w:rsid w:val="0044771A"/>
    <w:pPr>
      <w:numPr>
        <w:ilvl w:val="2"/>
      </w:numPr>
      <w:outlineLvl w:val="2"/>
    </w:pPr>
    <w:rPr>
      <w:i/>
    </w:rPr>
  </w:style>
  <w:style w:type="paragraph" w:customStyle="1" w:styleId="LOLglMainL4">
    <w:name w:val="LOLglMain_L4"/>
    <w:basedOn w:val="LOLglMainL3"/>
    <w:rsid w:val="0044771A"/>
    <w:pPr>
      <w:numPr>
        <w:ilvl w:val="3"/>
      </w:numPr>
      <w:outlineLvl w:val="3"/>
    </w:pPr>
    <w:rPr>
      <w:b w:val="0"/>
    </w:rPr>
  </w:style>
  <w:style w:type="paragraph" w:styleId="Stopka">
    <w:name w:val="footer"/>
    <w:basedOn w:val="Normalny"/>
    <w:link w:val="StopkaZnak"/>
    <w:rsid w:val="00765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521E"/>
  </w:style>
  <w:style w:type="character" w:customStyle="1" w:styleId="TekstpodstawowyZnak">
    <w:name w:val="Tekst podstawowy Znak"/>
    <w:basedOn w:val="Domylnaczcionkaakapitu"/>
    <w:link w:val="Tekstpodstawowy"/>
    <w:rsid w:val="00170B36"/>
    <w:rPr>
      <w:rFonts w:ascii="Tahoma" w:hAnsi="Tahoma" w:cs="Tahoma"/>
      <w:sz w:val="22"/>
      <w:szCs w:val="24"/>
    </w:rPr>
  </w:style>
  <w:style w:type="paragraph" w:customStyle="1" w:styleId="LOLglMainL5">
    <w:name w:val="LOLglMain_L5"/>
    <w:basedOn w:val="LOLglMainL4"/>
    <w:rsid w:val="00FA322E"/>
    <w:pPr>
      <w:numPr>
        <w:ilvl w:val="0"/>
        <w:numId w:val="0"/>
      </w:numPr>
      <w:tabs>
        <w:tab w:val="num" w:pos="720"/>
      </w:tabs>
      <w:outlineLvl w:val="4"/>
    </w:pPr>
    <w:rPr>
      <w:i w:val="0"/>
      <w:u w:val="single"/>
    </w:rPr>
  </w:style>
  <w:style w:type="paragraph" w:customStyle="1" w:styleId="LOLglMainL6">
    <w:name w:val="LOLglMain_L6"/>
    <w:basedOn w:val="LOLglMainL5"/>
    <w:next w:val="Normalny"/>
    <w:rsid w:val="00FA322E"/>
    <w:pPr>
      <w:keepNext w:val="0"/>
      <w:ind w:left="720" w:hanging="720"/>
      <w:outlineLvl w:val="5"/>
    </w:pPr>
    <w:rPr>
      <w:u w:val="none"/>
    </w:rPr>
  </w:style>
  <w:style w:type="paragraph" w:customStyle="1" w:styleId="LOLglMainL7">
    <w:name w:val="LOLglMain_L7"/>
    <w:basedOn w:val="LOLglMainL6"/>
    <w:next w:val="Normalny"/>
    <w:rsid w:val="00FA322E"/>
    <w:pPr>
      <w:outlineLvl w:val="6"/>
    </w:pPr>
  </w:style>
  <w:style w:type="paragraph" w:styleId="NormalnyWeb">
    <w:name w:val="Normal (Web)"/>
    <w:basedOn w:val="Normalny"/>
    <w:uiPriority w:val="99"/>
    <w:unhideWhenUsed/>
    <w:rsid w:val="00F115E8"/>
    <w:pPr>
      <w:spacing w:before="100" w:beforeAutospacing="1" w:after="100" w:afterAutospacing="1"/>
    </w:pPr>
  </w:style>
  <w:style w:type="paragraph" w:customStyle="1" w:styleId="Default">
    <w:name w:val="Default"/>
    <w:rsid w:val="00720061"/>
    <w:pPr>
      <w:autoSpaceDE w:val="0"/>
      <w:autoSpaceDN w:val="0"/>
      <w:adjustRightInd w:val="0"/>
    </w:pPr>
    <w:rPr>
      <w:color w:val="000000"/>
    </w:rPr>
  </w:style>
  <w:style w:type="paragraph" w:customStyle="1" w:styleId="AODocTxt">
    <w:name w:val="AODocTxt"/>
    <w:basedOn w:val="Normalny"/>
    <w:rsid w:val="00B52406"/>
    <w:pPr>
      <w:numPr>
        <w:numId w:val="6"/>
      </w:numPr>
      <w:spacing w:before="240" w:line="260" w:lineRule="atLeast"/>
    </w:pPr>
    <w:rPr>
      <w:rFonts w:eastAsia="SimSun"/>
      <w:sz w:val="22"/>
      <w:szCs w:val="22"/>
      <w:lang w:val="en-GB" w:eastAsia="en-US"/>
    </w:rPr>
  </w:style>
  <w:style w:type="paragraph" w:customStyle="1" w:styleId="AODocTxtL1">
    <w:name w:val="AODocTxtL1"/>
    <w:basedOn w:val="AODocTxt"/>
    <w:rsid w:val="00B52406"/>
    <w:pPr>
      <w:numPr>
        <w:ilvl w:val="1"/>
      </w:numPr>
    </w:pPr>
  </w:style>
  <w:style w:type="paragraph" w:customStyle="1" w:styleId="AODocTxtL2">
    <w:name w:val="AODocTxtL2"/>
    <w:basedOn w:val="AODocTxt"/>
    <w:rsid w:val="00B52406"/>
    <w:pPr>
      <w:numPr>
        <w:ilvl w:val="2"/>
      </w:numPr>
    </w:pPr>
  </w:style>
  <w:style w:type="paragraph" w:customStyle="1" w:styleId="AODocTxtL3">
    <w:name w:val="AODocTxtL3"/>
    <w:basedOn w:val="AODocTxt"/>
    <w:rsid w:val="00B52406"/>
    <w:pPr>
      <w:numPr>
        <w:ilvl w:val="3"/>
      </w:numPr>
    </w:pPr>
  </w:style>
  <w:style w:type="paragraph" w:customStyle="1" w:styleId="AODocTxtL4">
    <w:name w:val="AODocTxtL4"/>
    <w:basedOn w:val="AODocTxt"/>
    <w:rsid w:val="00B52406"/>
    <w:pPr>
      <w:numPr>
        <w:ilvl w:val="4"/>
      </w:numPr>
    </w:pPr>
  </w:style>
  <w:style w:type="paragraph" w:customStyle="1" w:styleId="AODocTxtL5">
    <w:name w:val="AODocTxtL5"/>
    <w:basedOn w:val="AODocTxt"/>
    <w:rsid w:val="00B52406"/>
    <w:pPr>
      <w:numPr>
        <w:ilvl w:val="5"/>
      </w:numPr>
    </w:pPr>
  </w:style>
  <w:style w:type="paragraph" w:customStyle="1" w:styleId="AODocTxtL6">
    <w:name w:val="AODocTxtL6"/>
    <w:basedOn w:val="AODocTxt"/>
    <w:rsid w:val="00B52406"/>
    <w:pPr>
      <w:numPr>
        <w:ilvl w:val="6"/>
      </w:numPr>
    </w:pPr>
  </w:style>
  <w:style w:type="paragraph" w:customStyle="1" w:styleId="AODocTxtL7">
    <w:name w:val="AODocTxtL7"/>
    <w:basedOn w:val="AODocTxt"/>
    <w:rsid w:val="00B52406"/>
    <w:pPr>
      <w:numPr>
        <w:ilvl w:val="7"/>
      </w:numPr>
    </w:pPr>
  </w:style>
  <w:style w:type="paragraph" w:customStyle="1" w:styleId="AODocTxtL8">
    <w:name w:val="AODocTxtL8"/>
    <w:basedOn w:val="AODocTxt"/>
    <w:rsid w:val="00B52406"/>
    <w:pPr>
      <w:numPr>
        <w:ilvl w:val="8"/>
      </w:numPr>
    </w:pPr>
  </w:style>
  <w:style w:type="character" w:customStyle="1" w:styleId="apple-converted-space">
    <w:name w:val="apple-converted-space"/>
    <w:basedOn w:val="Domylnaczcionkaakapitu"/>
    <w:rsid w:val="00B52406"/>
  </w:style>
  <w:style w:type="character" w:customStyle="1" w:styleId="Nagwek2Znak">
    <w:name w:val="Nagłówek 2 Znak"/>
    <w:basedOn w:val="Domylnaczcionkaakapitu"/>
    <w:link w:val="Nagwek2"/>
    <w:uiPriority w:val="9"/>
    <w:rsid w:val="00D55689"/>
    <w:rPr>
      <w:b/>
      <w:bCs/>
      <w:sz w:val="36"/>
      <w:szCs w:val="36"/>
    </w:rPr>
  </w:style>
  <w:style w:type="paragraph" w:styleId="Poprawka">
    <w:name w:val="Revision"/>
    <w:hidden/>
    <w:uiPriority w:val="99"/>
    <w:semiHidden/>
    <w:rsid w:val="00EE643A"/>
  </w:style>
  <w:style w:type="paragraph" w:customStyle="1" w:styleId="Pa0">
    <w:name w:val="Pa0"/>
    <w:basedOn w:val="Default"/>
    <w:next w:val="Default"/>
    <w:uiPriority w:val="99"/>
    <w:rsid w:val="00722FE0"/>
    <w:pPr>
      <w:spacing w:line="241" w:lineRule="atLeast"/>
    </w:pPr>
    <w:rPr>
      <w:rFonts w:ascii="Frutiger LT Pro 47 Light Cn" w:eastAsiaTheme="minorHAnsi" w:hAnsi="Frutiger LT Pro 47 Light Cn" w:cstheme="minorBidi"/>
      <w:color w:val="auto"/>
      <w:lang w:eastAsia="en-US"/>
    </w:rPr>
  </w:style>
  <w:style w:type="character" w:customStyle="1" w:styleId="A1">
    <w:name w:val="A1"/>
    <w:uiPriority w:val="99"/>
    <w:rsid w:val="00722FE0"/>
    <w:rPr>
      <w:rFonts w:cs="Frutiger LT Pro 47 Light Cn"/>
      <w:color w:val="000000"/>
      <w:sz w:val="14"/>
      <w:szCs w:val="14"/>
    </w:rPr>
  </w:style>
  <w:style w:type="paragraph" w:customStyle="1" w:styleId="Domylnie">
    <w:name w:val="Domyślnie"/>
    <w:rsid w:val="004E6CC6"/>
    <w:pPr>
      <w:widowControl w:val="0"/>
      <w:suppressAutoHyphens/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commentsExtended" Target="commentsExtended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063B-ACD6-C447-BD37-2D5DDC18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1208</Words>
  <Characters>7250</Characters>
  <Application>Microsoft Macintosh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NOBILI PARTNERS</Company>
  <LinksUpToDate>false</LinksUpToDate>
  <CharactersWithSpaces>8442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Piechota</dc:creator>
  <cp:keywords/>
  <dc:description/>
  <cp:lastModifiedBy>Marcin Piechota</cp:lastModifiedBy>
  <cp:revision>2</cp:revision>
  <cp:lastPrinted>2014-11-17T09:21:00Z</cp:lastPrinted>
  <dcterms:created xsi:type="dcterms:W3CDTF">2014-11-17T09:22:00Z</dcterms:created>
  <dcterms:modified xsi:type="dcterms:W3CDTF">2014-11-17T09:22:00Z</dcterms:modified>
  <cp:category/>
</cp:coreProperties>
</file>